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DA1BB0" w:rsidRDefault="00DA1BB0" w:rsidP="00DA1BB0">
      <w:pPr>
        <w:widowControl w:val="0"/>
        <w:rPr>
          <w:b/>
          <w:bCs/>
          <w:sz w:val="46"/>
          <w:szCs w:val="46"/>
        </w:rPr>
      </w:pPr>
      <w:r w:rsidRPr="00DA1BB0">
        <w:rPr>
          <w:b/>
          <w:color w:val="000000"/>
          <w:sz w:val="46"/>
          <w:szCs w:val="46"/>
        </w:rPr>
        <w:t>Procurement of Laboratory Equipment of</w:t>
      </w:r>
      <w:r w:rsidR="00880A87" w:rsidRPr="00DA1BB0">
        <w:rPr>
          <w:b/>
          <w:bCs/>
          <w:sz w:val="46"/>
          <w:szCs w:val="46"/>
        </w:rPr>
        <w:t>:</w:t>
      </w:r>
    </w:p>
    <w:p w:rsidR="00880A87" w:rsidRPr="00880A87" w:rsidRDefault="00880A87" w:rsidP="00880A87">
      <w:pPr>
        <w:widowControl w:val="0"/>
        <w:ind w:left="720" w:right="810"/>
        <w:jc w:val="both"/>
        <w:rPr>
          <w:b/>
          <w:bCs/>
          <w:szCs w:val="36"/>
        </w:rPr>
      </w:pPr>
    </w:p>
    <w:p w:rsidR="00DA1BB0" w:rsidRPr="00DA1BB0" w:rsidRDefault="00DA1BB0" w:rsidP="00DA1BB0">
      <w:pPr>
        <w:widowControl w:val="0"/>
        <w:tabs>
          <w:tab w:val="left" w:pos="810"/>
        </w:tabs>
        <w:rPr>
          <w:b/>
          <w:bCs/>
          <w:sz w:val="40"/>
          <w:szCs w:val="36"/>
        </w:rPr>
      </w:pPr>
    </w:p>
    <w:p w:rsidR="00DA1BB0" w:rsidRPr="00DA1BB0" w:rsidRDefault="00D6317E" w:rsidP="00D6317E">
      <w:pPr>
        <w:widowControl w:val="0"/>
        <w:tabs>
          <w:tab w:val="left" w:pos="810"/>
        </w:tabs>
        <w:jc w:val="center"/>
        <w:rPr>
          <w:b/>
          <w:bCs/>
          <w:sz w:val="40"/>
          <w:szCs w:val="36"/>
        </w:rPr>
      </w:pPr>
      <w:r>
        <w:rPr>
          <w:b/>
          <w:sz w:val="46"/>
          <w:szCs w:val="46"/>
        </w:rPr>
        <w:t>“</w:t>
      </w:r>
      <w:r w:rsidRPr="00D6317E">
        <w:rPr>
          <w:b/>
          <w:sz w:val="46"/>
          <w:szCs w:val="46"/>
        </w:rPr>
        <w:t>Pilot Scale W</w:t>
      </w:r>
      <w:r>
        <w:rPr>
          <w:b/>
          <w:sz w:val="46"/>
          <w:szCs w:val="46"/>
        </w:rPr>
        <w:t>ater and Waste Water Treatment F</w:t>
      </w:r>
      <w:r w:rsidRPr="00D6317E">
        <w:rPr>
          <w:b/>
          <w:sz w:val="46"/>
          <w:szCs w:val="46"/>
        </w:rPr>
        <w:t>ield</w:t>
      </w:r>
      <w:r>
        <w:rPr>
          <w:b/>
          <w:sz w:val="46"/>
          <w:szCs w:val="46"/>
        </w:rPr>
        <w:t>”</w:t>
      </w:r>
    </w:p>
    <w:p w:rsidR="001973B1" w:rsidRDefault="008F2A54" w:rsidP="003A64F3">
      <w:pPr>
        <w:widowControl w:val="0"/>
        <w:jc w:val="center"/>
        <w:rPr>
          <w:b/>
          <w:bCs/>
          <w:sz w:val="40"/>
          <w:szCs w:val="36"/>
        </w:rPr>
      </w:pPr>
      <w:r>
        <w:rPr>
          <w:b/>
          <w:bCs/>
          <w:sz w:val="40"/>
          <w:szCs w:val="36"/>
        </w:rPr>
        <w:t>AT</w:t>
      </w:r>
    </w:p>
    <w:p w:rsidR="001973B1" w:rsidRDefault="001973B1">
      <w:pPr>
        <w:widowControl w:val="0"/>
        <w:ind w:left="360"/>
        <w:jc w:val="both"/>
        <w:rPr>
          <w:sz w:val="40"/>
          <w:szCs w:val="32"/>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 xml:space="preserve">CENTRE FOR </w:t>
      </w:r>
      <w:r w:rsidRPr="00EA5E18">
        <w:rPr>
          <w:b/>
          <w:sz w:val="30"/>
          <w:szCs w:val="30"/>
        </w:rPr>
        <w:t>ADVANCED STUDIES IN WATER (U</w:t>
      </w:r>
      <w:r w:rsidR="00DA1BB0">
        <w:rPr>
          <w:b/>
          <w:sz w:val="30"/>
          <w:szCs w:val="30"/>
        </w:rPr>
        <w:t>S</w:t>
      </w:r>
      <w:r w:rsidRPr="00EA5E18">
        <w:rPr>
          <w:b/>
          <w:sz w:val="30"/>
          <w:szCs w:val="30"/>
        </w:rPr>
        <w:t>PCAS-W),</w:t>
      </w: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8A0323" w:rsidRDefault="008A0323">
      <w:pPr>
        <w:spacing w:line="480" w:lineRule="auto"/>
        <w:jc w:val="center"/>
        <w:rPr>
          <w:b/>
          <w:sz w:val="36"/>
          <w:szCs w:val="36"/>
          <w:u w:val="single"/>
        </w:rPr>
      </w:pPr>
    </w:p>
    <w:p w:rsidR="00DA1BB0" w:rsidRDefault="00DA1BB0">
      <w:pPr>
        <w:spacing w:line="480" w:lineRule="auto"/>
        <w:jc w:val="center"/>
        <w:rPr>
          <w:b/>
          <w:sz w:val="36"/>
          <w:szCs w:val="36"/>
          <w:u w:val="single"/>
        </w:rPr>
      </w:pPr>
    </w:p>
    <w:p w:rsidR="000340EF" w:rsidRDefault="000340EF">
      <w:pPr>
        <w:jc w:val="center"/>
        <w:rPr>
          <w:b/>
          <w:sz w:val="50"/>
          <w:szCs w:val="36"/>
          <w:u w:val="single"/>
        </w:rPr>
      </w:pP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tab/>
      </w:r>
      <w:r>
        <w:tab/>
      </w:r>
      <w:r>
        <w:tab/>
      </w:r>
      <w:r>
        <w:tab/>
        <w:t xml:space="preserve">     </w:t>
      </w:r>
      <w:r>
        <w:tab/>
      </w:r>
      <w:r>
        <w:tab/>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DC1708">
      <w:pPr>
        <w:numPr>
          <w:ilvl w:val="1"/>
          <w:numId w:val="1"/>
        </w:numPr>
        <w:tabs>
          <w:tab w:val="clear" w:pos="2160"/>
          <w:tab w:val="num" w:pos="1620"/>
        </w:tabs>
        <w:spacing w:line="360" w:lineRule="auto"/>
      </w:pPr>
      <w:r w:rsidRPr="00DC1708">
        <w:t>LIST OF EQUIPMENT</w:t>
      </w:r>
      <w:r w:rsidR="00DC1708">
        <w:tab/>
      </w:r>
      <w:r w:rsidR="00DC1708">
        <w:tab/>
      </w:r>
      <w:r w:rsidR="00DC1708">
        <w:tab/>
      </w:r>
      <w:r w:rsidR="00DC1708">
        <w:tab/>
      </w:r>
      <w:r w:rsidR="00DC1708">
        <w:tab/>
      </w:r>
      <w:r w:rsidR="00DC1708">
        <w:rPr>
          <w:szCs w:val="28"/>
        </w:rPr>
        <w:t>ANNEXURE-G</w:t>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9"/>
      </w:tblGrid>
      <w:tr w:rsidR="00C975D2" w:rsidTr="00C975D2">
        <w:trPr>
          <w:jc w:val="center"/>
        </w:trPr>
        <w:tc>
          <w:tcPr>
            <w:tcW w:w="516" w:type="dxa"/>
            <w:shd w:val="clear" w:color="auto" w:fill="auto"/>
            <w:vAlign w:val="center"/>
          </w:tcPr>
          <w:p w:rsidR="00C975D2" w:rsidRPr="00AF5256" w:rsidRDefault="00C975D2" w:rsidP="00AF5256">
            <w:pPr>
              <w:jc w:val="center"/>
              <w:rPr>
                <w:b/>
              </w:rPr>
            </w:pPr>
            <w:r w:rsidRPr="00AF5256">
              <w:rPr>
                <w:b/>
              </w:rPr>
              <w:t>01.</w:t>
            </w:r>
          </w:p>
        </w:tc>
        <w:tc>
          <w:tcPr>
            <w:tcW w:w="6689" w:type="dxa"/>
            <w:shd w:val="clear" w:color="auto" w:fill="auto"/>
          </w:tcPr>
          <w:p w:rsidR="00C975D2" w:rsidRDefault="00C975D2" w:rsidP="00141DF0">
            <w:r w:rsidRPr="00AF5256">
              <w:rPr>
                <w:b/>
                <w:sz w:val="26"/>
                <w:szCs w:val="26"/>
              </w:rPr>
              <w:t xml:space="preserve">B.O.Q. OF THE </w:t>
            </w:r>
            <w:r w:rsidRPr="00AF5256">
              <w:rPr>
                <w:b/>
                <w:caps/>
                <w:sz w:val="26"/>
                <w:szCs w:val="26"/>
              </w:rPr>
              <w:t>LABORATORY Equipment for</w:t>
            </w:r>
            <w:r w:rsidRPr="00AF5256">
              <w:rPr>
                <w:b/>
                <w:bCs/>
                <w:sz w:val="26"/>
                <w:szCs w:val="26"/>
              </w:rPr>
              <w:t>:</w:t>
            </w:r>
          </w:p>
        </w:tc>
      </w:tr>
      <w:tr w:rsidR="00C975D2" w:rsidTr="00C975D2">
        <w:trPr>
          <w:trHeight w:val="377"/>
          <w:jc w:val="center"/>
        </w:trPr>
        <w:tc>
          <w:tcPr>
            <w:tcW w:w="516" w:type="dxa"/>
            <w:shd w:val="clear" w:color="auto" w:fill="auto"/>
          </w:tcPr>
          <w:p w:rsidR="00C975D2" w:rsidRDefault="00C975D2"/>
        </w:tc>
        <w:tc>
          <w:tcPr>
            <w:tcW w:w="6689" w:type="dxa"/>
            <w:shd w:val="clear" w:color="auto" w:fill="auto"/>
          </w:tcPr>
          <w:p w:rsidR="00C975D2" w:rsidRDefault="00C975D2" w:rsidP="003816B9">
            <w:pPr>
              <w:numPr>
                <w:ilvl w:val="0"/>
                <w:numId w:val="29"/>
              </w:numPr>
            </w:pPr>
            <w:r>
              <w:rPr>
                <w:szCs w:val="20"/>
              </w:rPr>
              <w:t>Hydraulics Laboratory</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342356" w:rsidRPr="000340EF" w:rsidRDefault="003978FC" w:rsidP="00342356">
      <w:pPr>
        <w:jc w:val="center"/>
        <w:rPr>
          <w:sz w:val="26"/>
          <w:szCs w:val="26"/>
        </w:rPr>
      </w:pPr>
      <w:r>
        <w:rPr>
          <w:b/>
        </w:rPr>
        <w:br w:type="page"/>
      </w:r>
      <w:r w:rsidR="008C739D">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54029531"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EB391C" w:rsidRDefault="00EB391C" w:rsidP="00EB391C">
      <w:pPr>
        <w:widowControl w:val="0"/>
        <w:autoSpaceDE w:val="0"/>
        <w:autoSpaceDN w:val="0"/>
        <w:adjustRightInd w:val="0"/>
        <w:ind w:left="4320" w:firstLine="720"/>
        <w:jc w:val="center"/>
        <w:rPr>
          <w:b/>
          <w:sz w:val="11"/>
          <w:szCs w:val="21"/>
        </w:rPr>
      </w:pPr>
    </w:p>
    <w:p w:rsidR="00EB391C" w:rsidRDefault="00EB391C" w:rsidP="00EB391C">
      <w:pPr>
        <w:widowControl w:val="0"/>
        <w:autoSpaceDE w:val="0"/>
        <w:autoSpaceDN w:val="0"/>
        <w:adjustRightInd w:val="0"/>
        <w:ind w:left="4320" w:firstLine="720"/>
        <w:jc w:val="center"/>
        <w:rPr>
          <w:b/>
          <w:sz w:val="21"/>
          <w:szCs w:val="21"/>
        </w:rPr>
      </w:pPr>
      <w:r>
        <w:rPr>
          <w:b/>
          <w:sz w:val="21"/>
          <w:szCs w:val="21"/>
        </w:rPr>
        <w:t>“SAY NO TO CORRUPTION”</w:t>
      </w:r>
    </w:p>
    <w:p w:rsidR="00EB391C" w:rsidRDefault="00EB391C" w:rsidP="00EB391C">
      <w:pPr>
        <w:widowControl w:val="0"/>
        <w:autoSpaceDE w:val="0"/>
        <w:autoSpaceDN w:val="0"/>
        <w:adjustRightInd w:val="0"/>
        <w:ind w:left="4320" w:firstLine="720"/>
        <w:jc w:val="right"/>
        <w:rPr>
          <w:sz w:val="21"/>
          <w:szCs w:val="21"/>
        </w:rPr>
      </w:pPr>
      <w:r>
        <w:rPr>
          <w:sz w:val="21"/>
          <w:szCs w:val="21"/>
        </w:rPr>
        <w:t>No. PM/USPCAS-W/MUET/JAM/38</w:t>
      </w:r>
    </w:p>
    <w:p w:rsidR="00EB391C" w:rsidRDefault="00EB391C" w:rsidP="00EB391C">
      <w:pPr>
        <w:widowControl w:val="0"/>
        <w:autoSpaceDE w:val="0"/>
        <w:autoSpaceDN w:val="0"/>
        <w:adjustRightInd w:val="0"/>
        <w:ind w:left="4320" w:firstLine="720"/>
        <w:jc w:val="right"/>
        <w:rPr>
          <w:sz w:val="21"/>
          <w:szCs w:val="21"/>
        </w:rPr>
      </w:pPr>
      <w:r>
        <w:rPr>
          <w:sz w:val="21"/>
          <w:szCs w:val="21"/>
        </w:rPr>
        <w:t>Dated:  14/04/2017</w:t>
      </w:r>
    </w:p>
    <w:p w:rsidR="00EB391C" w:rsidRDefault="00EB391C" w:rsidP="00EB391C">
      <w:pPr>
        <w:widowControl w:val="0"/>
        <w:autoSpaceDE w:val="0"/>
        <w:autoSpaceDN w:val="0"/>
        <w:adjustRightInd w:val="0"/>
        <w:jc w:val="both"/>
        <w:rPr>
          <w:b/>
          <w:bCs/>
          <w:sz w:val="21"/>
          <w:szCs w:val="21"/>
        </w:rPr>
      </w:pPr>
      <w:r>
        <w:rPr>
          <w:b/>
          <w:bCs/>
          <w:sz w:val="21"/>
          <w:szCs w:val="21"/>
        </w:rPr>
        <w:t>NOTICE INVITING TENDERS</w:t>
      </w:r>
    </w:p>
    <w:p w:rsidR="00EB391C" w:rsidRDefault="00EB391C" w:rsidP="00EB391C">
      <w:pPr>
        <w:widowControl w:val="0"/>
        <w:autoSpaceDE w:val="0"/>
        <w:autoSpaceDN w:val="0"/>
        <w:adjustRightInd w:val="0"/>
        <w:jc w:val="both"/>
        <w:rPr>
          <w:sz w:val="21"/>
          <w:szCs w:val="21"/>
        </w:rPr>
      </w:pPr>
      <w:r>
        <w:rPr>
          <w:sz w:val="21"/>
          <w:szCs w:val="21"/>
        </w:rPr>
        <w:t>Sealed tenders are invited/ reinivted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EB391C" w:rsidRDefault="00EB391C" w:rsidP="00EB391C">
      <w:pPr>
        <w:widowControl w:val="0"/>
        <w:autoSpaceDE w:val="0"/>
        <w:autoSpaceDN w:val="0"/>
        <w:adjustRightInd w:val="0"/>
        <w:jc w:val="both"/>
        <w:rPr>
          <w:sz w:val="10"/>
          <w:szCs w:val="10"/>
        </w:rPr>
      </w:pPr>
    </w:p>
    <w:tbl>
      <w:tblPr>
        <w:tblW w:w="5200" w:type="pct"/>
        <w:tblLook w:val="04A0" w:firstRow="1" w:lastRow="0" w:firstColumn="1" w:lastColumn="0" w:noHBand="0" w:noVBand="1"/>
      </w:tblPr>
      <w:tblGrid>
        <w:gridCol w:w="479"/>
        <w:gridCol w:w="2127"/>
        <w:gridCol w:w="1028"/>
        <w:gridCol w:w="1217"/>
        <w:gridCol w:w="906"/>
        <w:gridCol w:w="1228"/>
        <w:gridCol w:w="1196"/>
        <w:gridCol w:w="1356"/>
      </w:tblGrid>
      <w:tr w:rsidR="00EB391C" w:rsidTr="00EB391C">
        <w:trPr>
          <w:trHeight w:val="332"/>
        </w:trPr>
        <w:tc>
          <w:tcPr>
            <w:tcW w:w="251" w:type="pct"/>
            <w:tcBorders>
              <w:top w:val="single" w:sz="4" w:space="0" w:color="auto"/>
              <w:left w:val="single" w:sz="4" w:space="0" w:color="auto"/>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S.#</w:t>
            </w:r>
          </w:p>
        </w:tc>
        <w:tc>
          <w:tcPr>
            <w:tcW w:w="1115"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Name of Work</w:t>
            </w:r>
          </w:p>
        </w:tc>
        <w:tc>
          <w:tcPr>
            <w:tcW w:w="539"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Tender Fee</w:t>
            </w:r>
          </w:p>
        </w:tc>
        <w:tc>
          <w:tcPr>
            <w:tcW w:w="638"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Completion Time</w:t>
            </w:r>
          </w:p>
        </w:tc>
        <w:tc>
          <w:tcPr>
            <w:tcW w:w="475"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Earnest Money</w:t>
            </w:r>
          </w:p>
        </w:tc>
        <w:tc>
          <w:tcPr>
            <w:tcW w:w="644"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Date of Purchase</w:t>
            </w:r>
          </w:p>
        </w:tc>
        <w:tc>
          <w:tcPr>
            <w:tcW w:w="627"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Date of Submission of Bids</w:t>
            </w:r>
          </w:p>
        </w:tc>
        <w:tc>
          <w:tcPr>
            <w:tcW w:w="711" w:type="pct"/>
            <w:tcBorders>
              <w:top w:val="single" w:sz="4" w:space="0" w:color="auto"/>
              <w:left w:val="nil"/>
              <w:bottom w:val="single" w:sz="4" w:space="0" w:color="auto"/>
              <w:right w:val="single" w:sz="4" w:space="0" w:color="auto"/>
            </w:tcBorders>
            <w:vAlign w:val="center"/>
            <w:hideMark/>
          </w:tcPr>
          <w:p w:rsidR="00EB391C" w:rsidRDefault="00EB391C">
            <w:pPr>
              <w:jc w:val="center"/>
              <w:rPr>
                <w:b/>
                <w:bCs/>
                <w:color w:val="000000"/>
                <w:sz w:val="20"/>
                <w:szCs w:val="20"/>
              </w:rPr>
            </w:pPr>
            <w:r>
              <w:rPr>
                <w:b/>
                <w:bCs/>
                <w:color w:val="000000"/>
                <w:sz w:val="20"/>
                <w:szCs w:val="20"/>
              </w:rPr>
              <w:t>Purchase From</w:t>
            </w:r>
          </w:p>
        </w:tc>
      </w:tr>
      <w:tr w:rsidR="00EB391C" w:rsidTr="00EB391C">
        <w:trPr>
          <w:trHeight w:val="602"/>
        </w:trPr>
        <w:tc>
          <w:tcPr>
            <w:tcW w:w="251" w:type="pct"/>
            <w:tcBorders>
              <w:top w:val="nil"/>
              <w:left w:val="single" w:sz="4" w:space="0" w:color="auto"/>
              <w:bottom w:val="single" w:sz="4" w:space="0" w:color="auto"/>
              <w:right w:val="single" w:sz="4" w:space="0" w:color="auto"/>
            </w:tcBorders>
            <w:vAlign w:val="center"/>
            <w:hideMark/>
          </w:tcPr>
          <w:p w:rsidR="00EB391C" w:rsidRDefault="00EB391C">
            <w:pPr>
              <w:jc w:val="center"/>
              <w:rPr>
                <w:color w:val="000000"/>
                <w:sz w:val="20"/>
                <w:szCs w:val="20"/>
              </w:rPr>
            </w:pPr>
            <w:r>
              <w:rPr>
                <w:color w:val="000000"/>
                <w:sz w:val="20"/>
                <w:szCs w:val="20"/>
              </w:rPr>
              <w:t>1</w:t>
            </w:r>
          </w:p>
        </w:tc>
        <w:tc>
          <w:tcPr>
            <w:tcW w:w="1115" w:type="pct"/>
            <w:tcBorders>
              <w:top w:val="nil"/>
              <w:left w:val="nil"/>
              <w:bottom w:val="single" w:sz="4" w:space="0" w:color="auto"/>
              <w:right w:val="single" w:sz="4" w:space="0" w:color="auto"/>
            </w:tcBorders>
            <w:vAlign w:val="center"/>
            <w:hideMark/>
          </w:tcPr>
          <w:p w:rsidR="00EB391C" w:rsidRDefault="00EB391C" w:rsidP="00EB391C">
            <w:pPr>
              <w:rPr>
                <w:color w:val="000000"/>
                <w:sz w:val="20"/>
                <w:szCs w:val="20"/>
              </w:rPr>
            </w:pPr>
            <w:r>
              <w:rPr>
                <w:color w:val="000000"/>
                <w:sz w:val="20"/>
                <w:szCs w:val="20"/>
              </w:rPr>
              <w:t xml:space="preserve">Procurement of Laboratory Equipment of Pilot Scale Water and Waste Water Treatment Field </w:t>
            </w:r>
          </w:p>
        </w:tc>
        <w:tc>
          <w:tcPr>
            <w:tcW w:w="539" w:type="pct"/>
            <w:tcBorders>
              <w:top w:val="nil"/>
              <w:left w:val="nil"/>
              <w:bottom w:val="single" w:sz="4" w:space="0" w:color="auto"/>
              <w:right w:val="single" w:sz="4" w:space="0" w:color="auto"/>
            </w:tcBorders>
            <w:vAlign w:val="center"/>
            <w:hideMark/>
          </w:tcPr>
          <w:p w:rsidR="00EB391C" w:rsidRDefault="00EB391C">
            <w:pPr>
              <w:jc w:val="center"/>
              <w:rPr>
                <w:color w:val="000000"/>
                <w:sz w:val="20"/>
                <w:szCs w:val="20"/>
              </w:rPr>
            </w:pPr>
            <w:r>
              <w:rPr>
                <w:color w:val="000000"/>
                <w:sz w:val="20"/>
                <w:szCs w:val="20"/>
              </w:rPr>
              <w:t>3,000/-</w:t>
            </w:r>
          </w:p>
        </w:tc>
        <w:tc>
          <w:tcPr>
            <w:tcW w:w="638" w:type="pct"/>
            <w:tcBorders>
              <w:top w:val="nil"/>
              <w:left w:val="nil"/>
              <w:bottom w:val="single" w:sz="4" w:space="0" w:color="auto"/>
              <w:right w:val="single" w:sz="4" w:space="0" w:color="auto"/>
            </w:tcBorders>
            <w:vAlign w:val="center"/>
            <w:hideMark/>
          </w:tcPr>
          <w:p w:rsidR="00EB391C" w:rsidRDefault="00EB391C">
            <w:pPr>
              <w:jc w:val="center"/>
              <w:rPr>
                <w:color w:val="000000"/>
                <w:sz w:val="20"/>
                <w:szCs w:val="20"/>
              </w:rPr>
            </w:pPr>
            <w:r>
              <w:rPr>
                <w:color w:val="000000"/>
                <w:sz w:val="20"/>
                <w:szCs w:val="20"/>
              </w:rPr>
              <w:t>04 Months</w:t>
            </w:r>
          </w:p>
        </w:tc>
        <w:tc>
          <w:tcPr>
            <w:tcW w:w="475" w:type="pct"/>
            <w:tcBorders>
              <w:top w:val="nil"/>
              <w:left w:val="nil"/>
              <w:bottom w:val="single" w:sz="4" w:space="0" w:color="auto"/>
              <w:right w:val="single" w:sz="4" w:space="0" w:color="auto"/>
            </w:tcBorders>
            <w:vAlign w:val="center"/>
            <w:hideMark/>
          </w:tcPr>
          <w:p w:rsidR="00EB391C" w:rsidRDefault="00EB391C">
            <w:pPr>
              <w:jc w:val="center"/>
              <w:rPr>
                <w:color w:val="000000"/>
                <w:sz w:val="20"/>
                <w:szCs w:val="20"/>
              </w:rPr>
            </w:pPr>
            <w:r>
              <w:rPr>
                <w:color w:val="000000"/>
                <w:sz w:val="20"/>
                <w:szCs w:val="20"/>
              </w:rPr>
              <w:t>2%</w:t>
            </w:r>
          </w:p>
        </w:tc>
        <w:tc>
          <w:tcPr>
            <w:tcW w:w="644" w:type="pct"/>
            <w:tcBorders>
              <w:top w:val="nil"/>
              <w:left w:val="nil"/>
              <w:bottom w:val="single" w:sz="4" w:space="0" w:color="auto"/>
              <w:right w:val="single" w:sz="4" w:space="0" w:color="auto"/>
            </w:tcBorders>
            <w:vAlign w:val="center"/>
            <w:hideMark/>
          </w:tcPr>
          <w:p w:rsidR="00EB391C" w:rsidRDefault="00EB391C" w:rsidP="00E44861">
            <w:pPr>
              <w:jc w:val="center"/>
              <w:rPr>
                <w:color w:val="000000"/>
                <w:sz w:val="20"/>
                <w:szCs w:val="20"/>
              </w:rPr>
            </w:pPr>
            <w:r>
              <w:rPr>
                <w:color w:val="000000"/>
                <w:sz w:val="20"/>
                <w:szCs w:val="20"/>
              </w:rPr>
              <w:t xml:space="preserve">20-April-17                                                                                                                                                                                                                                                                                                                                                                                       to                                                                                                                                                                                                                                                                                                                                                                                                                            </w:t>
            </w:r>
            <w:r w:rsidR="00E44861">
              <w:rPr>
                <w:color w:val="000000"/>
                <w:sz w:val="20"/>
                <w:szCs w:val="20"/>
              </w:rPr>
              <w:t>08</w:t>
            </w:r>
            <w:r>
              <w:rPr>
                <w:color w:val="000000"/>
                <w:sz w:val="20"/>
                <w:szCs w:val="20"/>
              </w:rPr>
              <w:t>-May-17</w:t>
            </w:r>
          </w:p>
        </w:tc>
        <w:tc>
          <w:tcPr>
            <w:tcW w:w="627" w:type="pct"/>
            <w:tcBorders>
              <w:top w:val="nil"/>
              <w:left w:val="nil"/>
              <w:bottom w:val="single" w:sz="4" w:space="0" w:color="auto"/>
              <w:right w:val="single" w:sz="4" w:space="0" w:color="auto"/>
            </w:tcBorders>
            <w:vAlign w:val="center"/>
            <w:hideMark/>
          </w:tcPr>
          <w:p w:rsidR="00EB391C" w:rsidRDefault="00EB391C" w:rsidP="00E44861">
            <w:pPr>
              <w:jc w:val="center"/>
              <w:rPr>
                <w:color w:val="000000"/>
                <w:sz w:val="20"/>
                <w:szCs w:val="20"/>
              </w:rPr>
            </w:pPr>
            <w:r>
              <w:rPr>
                <w:color w:val="000000"/>
                <w:sz w:val="20"/>
                <w:szCs w:val="20"/>
              </w:rPr>
              <w:t>0</w:t>
            </w:r>
            <w:r w:rsidR="00E44861">
              <w:rPr>
                <w:color w:val="000000"/>
                <w:sz w:val="20"/>
                <w:szCs w:val="20"/>
              </w:rPr>
              <w:t>9</w:t>
            </w:r>
            <w:r>
              <w:rPr>
                <w:color w:val="000000"/>
                <w:sz w:val="20"/>
                <w:szCs w:val="20"/>
              </w:rPr>
              <w:t>-May-17</w:t>
            </w:r>
          </w:p>
        </w:tc>
        <w:tc>
          <w:tcPr>
            <w:tcW w:w="711" w:type="pct"/>
            <w:tcBorders>
              <w:top w:val="nil"/>
              <w:left w:val="single" w:sz="4" w:space="0" w:color="auto"/>
              <w:bottom w:val="single" w:sz="4" w:space="0" w:color="000000"/>
              <w:right w:val="single" w:sz="4" w:space="0" w:color="auto"/>
            </w:tcBorders>
            <w:vAlign w:val="center"/>
            <w:hideMark/>
          </w:tcPr>
          <w:p w:rsidR="00EB391C" w:rsidRDefault="00EB391C">
            <w:pPr>
              <w:jc w:val="center"/>
              <w:rPr>
                <w:color w:val="000000"/>
                <w:sz w:val="20"/>
                <w:szCs w:val="20"/>
              </w:rPr>
            </w:pPr>
            <w:r>
              <w:rPr>
                <w:color w:val="000000"/>
                <w:sz w:val="20"/>
                <w:szCs w:val="20"/>
              </w:rPr>
              <w:t>USPCAS-W, Mehran University of Engineering &amp; Technology, Jamshoro</w:t>
            </w:r>
          </w:p>
        </w:tc>
      </w:tr>
    </w:tbl>
    <w:p w:rsidR="00EB391C" w:rsidRDefault="00EB391C" w:rsidP="00EB391C">
      <w:pPr>
        <w:widowControl w:val="0"/>
        <w:autoSpaceDE w:val="0"/>
        <w:autoSpaceDN w:val="0"/>
        <w:adjustRightInd w:val="0"/>
        <w:jc w:val="both"/>
        <w:rPr>
          <w:sz w:val="10"/>
          <w:szCs w:val="10"/>
        </w:rPr>
      </w:pPr>
    </w:p>
    <w:p w:rsidR="00EB391C" w:rsidRDefault="00EB391C" w:rsidP="00EB391C">
      <w:pPr>
        <w:widowControl w:val="0"/>
        <w:autoSpaceDE w:val="0"/>
        <w:autoSpaceDN w:val="0"/>
        <w:adjustRightInd w:val="0"/>
        <w:jc w:val="both"/>
        <w:rPr>
          <w:sz w:val="21"/>
          <w:szCs w:val="21"/>
        </w:rPr>
      </w:pPr>
      <w:r>
        <w:rPr>
          <w:sz w:val="21"/>
          <w:szCs w:val="21"/>
        </w:rPr>
        <w:t>The terms and conditions are given as under:-</w:t>
      </w:r>
    </w:p>
    <w:p w:rsidR="00EB391C" w:rsidRDefault="00EB391C" w:rsidP="003816B9">
      <w:pPr>
        <w:widowControl w:val="0"/>
        <w:numPr>
          <w:ilvl w:val="0"/>
          <w:numId w:val="33"/>
        </w:numPr>
        <w:autoSpaceDE w:val="0"/>
        <w:autoSpaceDN w:val="0"/>
        <w:adjustRightInd w:val="0"/>
        <w:ind w:left="360" w:right="-180"/>
        <w:jc w:val="both"/>
        <w:rPr>
          <w:sz w:val="21"/>
          <w:szCs w:val="21"/>
        </w:rPr>
      </w:pPr>
      <w:r>
        <w:rPr>
          <w:sz w:val="21"/>
          <w:szCs w:val="21"/>
        </w:rPr>
        <w:t xml:space="preserve">The tender documents can be obtained from the Office of USPCAS-W, Mehran University of Engineering and Technology, Jamshoro or can be downloaded from SPPRA and MUET websites i.e. </w:t>
      </w:r>
      <w:hyperlink r:id="rId12" w:history="1">
        <w:r>
          <w:rPr>
            <w:rStyle w:val="Hyperlink"/>
            <w:sz w:val="21"/>
            <w:szCs w:val="21"/>
          </w:rPr>
          <w:t>www.pprasindh.gov.pk</w:t>
        </w:r>
      </w:hyperlink>
      <w:r>
        <w:rPr>
          <w:sz w:val="21"/>
          <w:szCs w:val="21"/>
        </w:rPr>
        <w:t xml:space="preserve"> &amp; </w:t>
      </w:r>
      <w:hyperlink r:id="rId13" w:history="1">
        <w:r>
          <w:rPr>
            <w:rStyle w:val="Hyperlink"/>
            <w:sz w:val="21"/>
            <w:szCs w:val="21"/>
          </w:rPr>
          <w:t>www.muet.edu.com.pk</w:t>
        </w:r>
      </w:hyperlink>
      <w:r>
        <w:rPr>
          <w:sz w:val="21"/>
          <w:szCs w:val="21"/>
        </w:rPr>
        <w:t xml:space="preserve"> on the payment noted above (non-refundable) on any working day except the day of opening of tenders. The Tender fee should be in the form of Pay Order in favor of </w:t>
      </w:r>
      <w:r>
        <w:rPr>
          <w:sz w:val="21"/>
          <w:szCs w:val="21"/>
          <w:u w:val="single"/>
        </w:rPr>
        <w:t>Project Director (USPCAS-W)</w:t>
      </w:r>
      <w:r>
        <w:rPr>
          <w:sz w:val="21"/>
          <w:szCs w:val="21"/>
        </w:rPr>
        <w:t xml:space="preserve"> or challan which can be obtained from the above mentioned office.  The sealed tender on prescribed proforma along with 2% earnest money of total bid in the form of Pay Order in favor of </w:t>
      </w:r>
      <w:r>
        <w:rPr>
          <w:sz w:val="21"/>
          <w:szCs w:val="21"/>
          <w:u w:val="single"/>
        </w:rPr>
        <w:t>Project Director (USPCAS-W)</w:t>
      </w:r>
      <w:r>
        <w:rPr>
          <w:sz w:val="21"/>
          <w:szCs w:val="21"/>
        </w:rPr>
        <w:t>, should be deposited in the above office by (</w:t>
      </w:r>
      <w:r>
        <w:rPr>
          <w:sz w:val="21"/>
          <w:szCs w:val="21"/>
          <w:u w:val="single"/>
        </w:rPr>
        <w:t>0</w:t>
      </w:r>
      <w:r w:rsidR="00E44861">
        <w:rPr>
          <w:sz w:val="21"/>
          <w:szCs w:val="21"/>
          <w:u w:val="single"/>
        </w:rPr>
        <w:t>9</w:t>
      </w:r>
      <w:r>
        <w:rPr>
          <w:sz w:val="21"/>
          <w:szCs w:val="21"/>
          <w:u w:val="single"/>
        </w:rPr>
        <w:t>-May-2017</w:t>
      </w:r>
      <w:r>
        <w:rPr>
          <w:sz w:val="21"/>
          <w:szCs w:val="21"/>
        </w:rPr>
        <w:t>) up to (</w:t>
      </w:r>
      <w:r>
        <w:rPr>
          <w:sz w:val="21"/>
          <w:szCs w:val="21"/>
          <w:u w:val="single"/>
        </w:rPr>
        <w:t>12.30 PM)</w:t>
      </w:r>
      <w:r>
        <w:rPr>
          <w:sz w:val="21"/>
          <w:szCs w:val="21"/>
        </w:rPr>
        <w:t xml:space="preserve"> and same will be opened on the same day, @ </w:t>
      </w:r>
      <w:r>
        <w:rPr>
          <w:sz w:val="21"/>
          <w:szCs w:val="21"/>
          <w:u w:val="single"/>
        </w:rPr>
        <w:t>(01.00 PM)</w:t>
      </w:r>
      <w:r>
        <w:rPr>
          <w:sz w:val="21"/>
          <w:szCs w:val="21"/>
        </w:rPr>
        <w:t xml:space="preserve"> in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EB391C" w:rsidRDefault="00EB391C" w:rsidP="00EB391C">
      <w:pPr>
        <w:widowControl w:val="0"/>
        <w:autoSpaceDE w:val="0"/>
        <w:autoSpaceDN w:val="0"/>
        <w:adjustRightInd w:val="0"/>
        <w:ind w:left="360" w:right="-180"/>
        <w:jc w:val="both"/>
        <w:rPr>
          <w:sz w:val="10"/>
          <w:szCs w:val="10"/>
        </w:rPr>
      </w:pPr>
    </w:p>
    <w:p w:rsidR="00EB391C" w:rsidRDefault="00EB391C" w:rsidP="00EB391C">
      <w:pPr>
        <w:widowControl w:val="0"/>
        <w:autoSpaceDE w:val="0"/>
        <w:autoSpaceDN w:val="0"/>
        <w:adjustRightInd w:val="0"/>
        <w:ind w:left="360" w:right="-180" w:hanging="360"/>
        <w:jc w:val="both"/>
        <w:rPr>
          <w:sz w:val="21"/>
          <w:szCs w:val="21"/>
        </w:rPr>
      </w:pPr>
      <w:r>
        <w:rPr>
          <w:sz w:val="21"/>
          <w:szCs w:val="21"/>
        </w:rPr>
        <w:t>2.</w:t>
      </w:r>
      <w:r>
        <w:rPr>
          <w:sz w:val="21"/>
          <w:szCs w:val="21"/>
        </w:rPr>
        <w:tab/>
        <w:t>The Method of Procurement is Single Stage - Two Envelope Procedure. (Technical &amp; Financial).</w:t>
      </w:r>
    </w:p>
    <w:p w:rsidR="00EB391C" w:rsidRDefault="00EB391C" w:rsidP="00EB391C">
      <w:pPr>
        <w:widowControl w:val="0"/>
        <w:autoSpaceDE w:val="0"/>
        <w:autoSpaceDN w:val="0"/>
        <w:adjustRightInd w:val="0"/>
        <w:ind w:left="360" w:right="-180" w:hanging="360"/>
        <w:jc w:val="both"/>
        <w:rPr>
          <w:sz w:val="10"/>
          <w:szCs w:val="10"/>
        </w:rPr>
      </w:pPr>
    </w:p>
    <w:p w:rsidR="00EB391C" w:rsidRDefault="00EB391C" w:rsidP="003816B9">
      <w:pPr>
        <w:widowControl w:val="0"/>
        <w:numPr>
          <w:ilvl w:val="0"/>
          <w:numId w:val="34"/>
        </w:numPr>
        <w:autoSpaceDE w:val="0"/>
        <w:autoSpaceDN w:val="0"/>
        <w:adjustRightInd w:val="0"/>
        <w:ind w:right="-180"/>
        <w:jc w:val="both"/>
        <w:rPr>
          <w:sz w:val="21"/>
          <w:szCs w:val="21"/>
        </w:rPr>
      </w:pPr>
      <w:r>
        <w:rPr>
          <w:sz w:val="21"/>
          <w:szCs w:val="21"/>
        </w:rPr>
        <w:t>The bidders should have at least 10 years successful experience of same services of any university or large reputed organization in addition to instruction above.</w:t>
      </w:r>
    </w:p>
    <w:p w:rsidR="00EB391C" w:rsidRDefault="00EB391C" w:rsidP="00EB391C">
      <w:pPr>
        <w:widowControl w:val="0"/>
        <w:autoSpaceDE w:val="0"/>
        <w:autoSpaceDN w:val="0"/>
        <w:adjustRightInd w:val="0"/>
        <w:ind w:right="-180"/>
        <w:jc w:val="both"/>
        <w:rPr>
          <w:sz w:val="10"/>
          <w:szCs w:val="10"/>
        </w:rPr>
      </w:pPr>
    </w:p>
    <w:p w:rsidR="00EB391C" w:rsidRDefault="00EB391C" w:rsidP="003816B9">
      <w:pPr>
        <w:widowControl w:val="0"/>
        <w:numPr>
          <w:ilvl w:val="0"/>
          <w:numId w:val="34"/>
        </w:numPr>
        <w:autoSpaceDE w:val="0"/>
        <w:autoSpaceDN w:val="0"/>
        <w:adjustRightInd w:val="0"/>
        <w:ind w:right="-180"/>
        <w:jc w:val="both"/>
        <w:rPr>
          <w:sz w:val="21"/>
          <w:szCs w:val="21"/>
        </w:rPr>
      </w:pPr>
      <w:r>
        <w:rPr>
          <w:sz w:val="21"/>
          <w:szCs w:val="21"/>
        </w:rPr>
        <w:t>The Bidders should have at least Rs. 1,000,000.00 annual turnover which would be verified by bank statement.</w:t>
      </w:r>
    </w:p>
    <w:p w:rsidR="00EB391C" w:rsidRDefault="00EB391C" w:rsidP="00EB391C">
      <w:pPr>
        <w:widowControl w:val="0"/>
        <w:autoSpaceDE w:val="0"/>
        <w:autoSpaceDN w:val="0"/>
        <w:adjustRightInd w:val="0"/>
        <w:ind w:right="-180"/>
        <w:jc w:val="both"/>
        <w:rPr>
          <w:sz w:val="10"/>
          <w:szCs w:val="10"/>
        </w:rPr>
      </w:pPr>
    </w:p>
    <w:p w:rsidR="00EB391C" w:rsidRDefault="00EB391C" w:rsidP="003816B9">
      <w:pPr>
        <w:widowControl w:val="0"/>
        <w:numPr>
          <w:ilvl w:val="0"/>
          <w:numId w:val="34"/>
        </w:numPr>
        <w:autoSpaceDE w:val="0"/>
        <w:autoSpaceDN w:val="0"/>
        <w:adjustRightInd w:val="0"/>
        <w:ind w:right="-180"/>
        <w:jc w:val="both"/>
        <w:rPr>
          <w:sz w:val="21"/>
          <w:szCs w:val="21"/>
        </w:rPr>
      </w:pPr>
      <w:r>
        <w:rPr>
          <w:sz w:val="21"/>
          <w:szCs w:val="21"/>
        </w:rPr>
        <w:t>The bidders should be registered with Taxpaying Agencies which will be verified by concerned agencies.</w:t>
      </w:r>
    </w:p>
    <w:p w:rsidR="00EB391C" w:rsidRDefault="00EB391C" w:rsidP="00EB391C">
      <w:pPr>
        <w:widowControl w:val="0"/>
        <w:autoSpaceDE w:val="0"/>
        <w:autoSpaceDN w:val="0"/>
        <w:adjustRightInd w:val="0"/>
        <w:ind w:right="-180"/>
        <w:jc w:val="both"/>
        <w:rPr>
          <w:sz w:val="10"/>
          <w:szCs w:val="10"/>
        </w:rPr>
      </w:pPr>
    </w:p>
    <w:p w:rsidR="00EB391C" w:rsidRDefault="00EB391C" w:rsidP="00EB391C">
      <w:pPr>
        <w:widowControl w:val="0"/>
        <w:autoSpaceDE w:val="0"/>
        <w:autoSpaceDN w:val="0"/>
        <w:adjustRightInd w:val="0"/>
        <w:jc w:val="both"/>
        <w:rPr>
          <w:b/>
          <w:i/>
          <w:sz w:val="20"/>
          <w:szCs w:val="20"/>
        </w:rPr>
      </w:pPr>
      <w:r>
        <w:rPr>
          <w:b/>
          <w:i/>
          <w:sz w:val="21"/>
          <w:szCs w:val="21"/>
        </w:rPr>
        <w:t>The Procuring Agency reserves the right to reject any or all bids subject to relevant provisions of SPPRA Rules, 2010 and may cancel the bidding process at any time prior to the acceptance of a bid or proposal under Rule-25” of said Rules.</w:t>
      </w:r>
    </w:p>
    <w:p w:rsidR="00EB391C" w:rsidRDefault="00EB391C" w:rsidP="00EB391C">
      <w:pPr>
        <w:widowControl w:val="0"/>
        <w:autoSpaceDE w:val="0"/>
        <w:autoSpaceDN w:val="0"/>
        <w:adjustRightInd w:val="0"/>
        <w:ind w:left="5580"/>
        <w:jc w:val="center"/>
        <w:rPr>
          <w:b/>
          <w:sz w:val="20"/>
          <w:szCs w:val="20"/>
        </w:rPr>
      </w:pPr>
    </w:p>
    <w:p w:rsidR="00EB391C" w:rsidRDefault="00EB391C" w:rsidP="00EB391C">
      <w:pPr>
        <w:widowControl w:val="0"/>
        <w:autoSpaceDE w:val="0"/>
        <w:autoSpaceDN w:val="0"/>
        <w:adjustRightInd w:val="0"/>
        <w:ind w:left="5580"/>
        <w:jc w:val="center"/>
        <w:rPr>
          <w:b/>
          <w:sz w:val="20"/>
          <w:szCs w:val="20"/>
        </w:rPr>
      </w:pPr>
    </w:p>
    <w:p w:rsidR="00EB391C" w:rsidRDefault="00EB391C" w:rsidP="00EB391C">
      <w:pPr>
        <w:widowControl w:val="0"/>
        <w:autoSpaceDE w:val="0"/>
        <w:autoSpaceDN w:val="0"/>
        <w:adjustRightInd w:val="0"/>
        <w:ind w:left="5580"/>
        <w:jc w:val="center"/>
        <w:rPr>
          <w:b/>
          <w:sz w:val="21"/>
          <w:szCs w:val="21"/>
        </w:rPr>
      </w:pPr>
      <w:r>
        <w:rPr>
          <w:b/>
          <w:sz w:val="21"/>
          <w:szCs w:val="21"/>
        </w:rPr>
        <w:t>Procurement Manager</w:t>
      </w:r>
    </w:p>
    <w:p w:rsidR="00EB391C" w:rsidRDefault="00EB391C" w:rsidP="00EB391C">
      <w:pPr>
        <w:widowControl w:val="0"/>
        <w:autoSpaceDE w:val="0"/>
        <w:autoSpaceDN w:val="0"/>
        <w:adjustRightInd w:val="0"/>
        <w:ind w:left="5580"/>
        <w:jc w:val="center"/>
        <w:rPr>
          <w:sz w:val="21"/>
          <w:szCs w:val="21"/>
        </w:rPr>
      </w:pPr>
      <w:r>
        <w:rPr>
          <w:sz w:val="21"/>
          <w:szCs w:val="21"/>
        </w:rPr>
        <w:t>USPCAS-W</w:t>
      </w:r>
    </w:p>
    <w:p w:rsidR="00EB391C" w:rsidRDefault="00EB391C" w:rsidP="00EB391C">
      <w:pPr>
        <w:widowControl w:val="0"/>
        <w:autoSpaceDE w:val="0"/>
        <w:autoSpaceDN w:val="0"/>
        <w:adjustRightInd w:val="0"/>
        <w:ind w:left="5580"/>
        <w:jc w:val="center"/>
        <w:rPr>
          <w:sz w:val="21"/>
          <w:szCs w:val="21"/>
        </w:rPr>
      </w:pPr>
      <w:r>
        <w:rPr>
          <w:sz w:val="21"/>
          <w:szCs w:val="21"/>
        </w:rPr>
        <w:t>Mehran University of Eng. &amp; Tech. Jamshoro,</w:t>
      </w:r>
    </w:p>
    <w:p w:rsidR="00EB391C" w:rsidRDefault="00EB391C" w:rsidP="00EB391C">
      <w:pPr>
        <w:widowControl w:val="0"/>
        <w:autoSpaceDE w:val="0"/>
        <w:autoSpaceDN w:val="0"/>
        <w:adjustRightInd w:val="0"/>
        <w:ind w:left="5580"/>
        <w:jc w:val="center"/>
        <w:rPr>
          <w:sz w:val="21"/>
          <w:szCs w:val="21"/>
        </w:rPr>
      </w:pPr>
      <w:r>
        <w:rPr>
          <w:sz w:val="21"/>
          <w:szCs w:val="21"/>
        </w:rPr>
        <w:t>Phone No. 022-2109148</w:t>
      </w:r>
    </w:p>
    <w:p w:rsidR="00EB391C" w:rsidRDefault="00EB391C" w:rsidP="00EB391C">
      <w:pPr>
        <w:widowControl w:val="0"/>
        <w:autoSpaceDE w:val="0"/>
        <w:autoSpaceDN w:val="0"/>
        <w:adjustRightInd w:val="0"/>
        <w:ind w:left="5580"/>
        <w:jc w:val="center"/>
        <w:rPr>
          <w:sz w:val="21"/>
          <w:szCs w:val="21"/>
        </w:rPr>
      </w:pPr>
      <w:r>
        <w:rPr>
          <w:sz w:val="21"/>
          <w:szCs w:val="21"/>
        </w:rPr>
        <w:t>Email: po.uspcasw@admin.muet.edu.pk</w:t>
      </w:r>
    </w:p>
    <w:p w:rsidR="00BD4488" w:rsidRPr="005A6ED5" w:rsidRDefault="00BD4488" w:rsidP="00BD4488">
      <w:pPr>
        <w:widowControl w:val="0"/>
        <w:autoSpaceDE w:val="0"/>
        <w:autoSpaceDN w:val="0"/>
        <w:adjustRightInd w:val="0"/>
        <w:ind w:left="5580"/>
        <w:jc w:val="center"/>
        <w:rPr>
          <w:b/>
          <w:bCs/>
          <w:sz w:val="22"/>
          <w:szCs w:val="22"/>
        </w:rPr>
      </w:pPr>
    </w:p>
    <w:p w:rsidR="005E5351" w:rsidRPr="00E82F51" w:rsidRDefault="005E5351" w:rsidP="00342356">
      <w:pPr>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42356">
        <w:t>7</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5E" w:rsidRDefault="00A7565E">
                            <w:pPr>
                              <w:jc w:val="both"/>
                              <w:rPr>
                                <w:sz w:val="16"/>
                                <w:szCs w:val="16"/>
                              </w:rPr>
                            </w:pPr>
                            <w:r>
                              <w:rPr>
                                <w:sz w:val="16"/>
                                <w:szCs w:val="16"/>
                              </w:rPr>
                              <w:t>(name and designation of the authorized person)</w:t>
                            </w:r>
                          </w:p>
                          <w:p w:rsidR="00A7565E" w:rsidRDefault="00A75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A7565E" w:rsidRDefault="00A7565E">
                      <w:pPr>
                        <w:jc w:val="both"/>
                        <w:rPr>
                          <w:sz w:val="16"/>
                          <w:szCs w:val="16"/>
                        </w:rPr>
                      </w:pPr>
                      <w:r>
                        <w:rPr>
                          <w:sz w:val="16"/>
                          <w:szCs w:val="16"/>
                        </w:rPr>
                        <w:t>(name and designation of the authorized person)</w:t>
                      </w:r>
                    </w:p>
                    <w:p w:rsidR="00A7565E" w:rsidRDefault="00A7565E"/>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954E1D">
        <w:rPr>
          <w:szCs w:val="20"/>
        </w:rPr>
        <w:t>equipment for the</w:t>
      </w:r>
      <w:r w:rsidR="00EF1BE3">
        <w:rPr>
          <w:szCs w:val="20"/>
        </w:rPr>
        <w:t xml:space="preserve"> </w:t>
      </w:r>
      <w:r w:rsidR="00A92C17" w:rsidRPr="00A92C17">
        <w:rPr>
          <w:szCs w:val="20"/>
        </w:rPr>
        <w:t>Laboratory Equipment of Pilot Scale Water and Waste Water Treatment Field</w:t>
      </w:r>
      <w:r w:rsidR="00EF1BE3">
        <w:rPr>
          <w:szCs w:val="20"/>
        </w:rPr>
        <w:t xml:space="preserve"> </w:t>
      </w:r>
      <w:r w:rsidR="00D00724">
        <w:rPr>
          <w:szCs w:val="20"/>
        </w:rPr>
        <w:t>at</w:t>
      </w:r>
      <w:r w:rsidR="00EF1BE3">
        <w:rPr>
          <w:szCs w:val="20"/>
        </w:rPr>
        <w:t xml:space="preserve">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Rs. _________________________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r>
        <w:rPr>
          <w:sz w:val="20"/>
        </w:rPr>
        <w:t>(amount in figures and words)</w:t>
      </w: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B712AC">
        <w:rPr>
          <w:szCs w:val="20"/>
        </w:rPr>
        <w:t>Laboratory Equipment/</w:t>
      </w:r>
      <w:r w:rsidR="009F1E3D">
        <w:rPr>
          <w:szCs w:val="20"/>
        </w:rPr>
        <w:t xml:space="preserve">Licensed </w:t>
      </w:r>
      <w:r w:rsidR="00B712AC">
        <w:rPr>
          <w:szCs w:val="20"/>
        </w:rPr>
        <w:t>Software</w:t>
      </w:r>
      <w:r>
        <w:t xml:space="preserve"> in conformity in all respects of the Contract &amp; the order form No.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B712AC">
        <w:rPr>
          <w:szCs w:val="20"/>
        </w:rPr>
        <w:t>Laboratory Equipment</w:t>
      </w:r>
      <w:r w:rsidR="00DF0C86">
        <w:rPr>
          <w:szCs w:val="20"/>
        </w:rPr>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Default="001973B1" w:rsidP="00E94FAB">
      <w:pPr>
        <w:jc w:val="both"/>
      </w:pPr>
      <w:r>
        <w:t xml:space="preserve">The </w:t>
      </w:r>
      <w:r w:rsidR="00B712AC">
        <w:t>U.S Pakistan Center for Advanced Studies in Water (U</w:t>
      </w:r>
      <w:r w:rsidR="00BF44E2">
        <w:t>S</w:t>
      </w:r>
      <w:r w:rsidR="00B712AC">
        <w:t xml:space="preserve">PCAS-W), </w:t>
      </w:r>
      <w:r>
        <w:t xml:space="preserve">Mehran University of Engineering and Technology, </w:t>
      </w:r>
      <w:r w:rsidR="00E94FAB">
        <w:t>Jamshoro</w:t>
      </w:r>
      <w:r>
        <w:t xml:space="preserve">, Sindh, intends to </w:t>
      </w:r>
      <w:r w:rsidR="00BF44E2">
        <w:t xml:space="preserve">purchase equipment for </w:t>
      </w:r>
      <w:r w:rsidR="00A92C17" w:rsidRPr="00A92C17">
        <w:rPr>
          <w:szCs w:val="20"/>
        </w:rPr>
        <w:t>Pilot Scale Water and Waste Water Treatment Field</w:t>
      </w:r>
      <w:r w:rsidR="00B712AC" w:rsidRPr="00E84701">
        <w:rPr>
          <w:color w:val="000000"/>
          <w:szCs w:val="20"/>
        </w:rPr>
        <w:t xml:space="preserve"> </w:t>
      </w:r>
      <w:r w:rsidR="009F1E3D" w:rsidRPr="00E84701">
        <w:rPr>
          <w:color w:val="000000"/>
          <w:szCs w:val="20"/>
        </w:rPr>
        <w:t>under the</w:t>
      </w:r>
      <w:r w:rsidR="00BF44E2">
        <w:rPr>
          <w:color w:val="000000"/>
          <w:szCs w:val="20"/>
        </w:rPr>
        <w:t xml:space="preserve"> </w:t>
      </w:r>
      <w:r w:rsidR="009F1E3D" w:rsidRPr="00E84701">
        <w:rPr>
          <w:color w:val="000000"/>
          <w:szCs w:val="20"/>
        </w:rPr>
        <w:t>U</w:t>
      </w:r>
      <w:r w:rsidR="00BF44E2">
        <w:rPr>
          <w:color w:val="000000"/>
          <w:szCs w:val="20"/>
        </w:rPr>
        <w:t>S</w:t>
      </w:r>
      <w:r w:rsidR="009F1E3D" w:rsidRPr="00E84701">
        <w:rPr>
          <w:color w:val="000000"/>
          <w:szCs w:val="20"/>
        </w:rPr>
        <w:t>PCAS-W project</w:t>
      </w:r>
      <w:r>
        <w:t xml:space="preserve">. This tender is issued for the supply, installation, putting into operation and demonstration of the working of the </w:t>
      </w:r>
      <w:r w:rsidR="009F1E3D">
        <w:rPr>
          <w:szCs w:val="20"/>
        </w:rPr>
        <w:t>Laborat</w:t>
      </w:r>
      <w:r w:rsidR="00632AAE">
        <w:rPr>
          <w:szCs w:val="20"/>
        </w:rPr>
        <w:t>ory Equipment</w:t>
      </w:r>
      <w:r>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w:t>
      </w:r>
      <w:r w:rsidR="00A92C17">
        <w:t>along with</w:t>
      </w:r>
      <w:r>
        <w:t xml:space="preserve">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02313F">
        <w:rPr>
          <w:szCs w:val="20"/>
        </w:rPr>
        <w:t>Laboratory Equipment/</w:t>
      </w:r>
      <w:r w:rsidR="0002313F" w:rsidRPr="0002313F">
        <w:rPr>
          <w:szCs w:val="20"/>
        </w:rPr>
        <w:t xml:space="preserve"> </w:t>
      </w:r>
      <w:r w:rsidR="0002313F">
        <w:rPr>
          <w:szCs w:val="20"/>
        </w:rPr>
        <w:t>Licensed Software</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D0147">
        <w:rPr>
          <w:szCs w:val="20"/>
        </w:rPr>
        <w:t>Laboratory Equipment</w:t>
      </w:r>
      <w:r w:rsidR="002952D6" w:rsidRPr="0017116F">
        <w:rPr>
          <w:szCs w:val="20"/>
        </w:rPr>
        <w:t xml:space="preserve"> </w:t>
      </w:r>
      <w:r w:rsidRPr="0017116F">
        <w:t xml:space="preserve">and other relevant materials (hereinafter called </w:t>
      </w:r>
      <w:r w:rsidRPr="0017116F">
        <w:rPr>
          <w:b/>
        </w:rPr>
        <w:t>“</w:t>
      </w:r>
      <w:r w:rsidR="003D0147">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 xml:space="preserve">In Tenderers must also warrant the use of best material in the making of the </w:t>
      </w:r>
      <w:r w:rsidR="002966E1">
        <w:rPr>
          <w:noProof/>
        </w:rPr>
        <w:t>Equipment</w:t>
      </w:r>
      <w:r>
        <w:rPr>
          <w:noProof/>
        </w:rPr>
        <w:t xml:space="preserve"> by thefind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5 years satisfactory operation of any item of the </w:t>
      </w:r>
      <w:r w:rsidR="00632AAE">
        <w:t>Equipment</w:t>
      </w:r>
      <w:r>
        <w:t>,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pPr>
        <w:ind w:firstLine="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out going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pPr>
        <w:numPr>
          <w:ilvl w:val="0"/>
          <w:numId w:val="24"/>
        </w:numPr>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Equipment/Software</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Equipment/Software</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one month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A7565E">
        <w:t xml:space="preserve"> </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8C4475" w:rsidRPr="008C4475">
        <w:rPr>
          <w:szCs w:val="20"/>
        </w:rPr>
        <w:t>Laboratory Equipment/ Licensed Software</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Equipment/Software</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3C5C66" w:rsidRDefault="003C5C66">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pPr>
        <w:ind w:firstLine="720"/>
        <w:jc w:val="both"/>
        <w:rPr>
          <w:b/>
        </w:rPr>
      </w:pPr>
      <w:r>
        <w:rPr>
          <w:b/>
        </w:rPr>
        <w:t>a.</w:t>
      </w:r>
      <w:r>
        <w:rPr>
          <w:b/>
        </w:rPr>
        <w:tab/>
        <w:t xml:space="preserve"> For </w:t>
      </w:r>
      <w:r w:rsidR="00343627">
        <w:rPr>
          <w:b/>
        </w:rPr>
        <w:t>Equipment</w:t>
      </w:r>
      <w:r w:rsidR="00DF0C86">
        <w:rPr>
          <w:b/>
        </w:rPr>
        <w:t xml:space="preserve"> </w:t>
      </w:r>
      <w:r>
        <w:rPr>
          <w:b/>
        </w:rPr>
        <w:t>to be 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pPr>
        <w:numPr>
          <w:ilvl w:val="12"/>
          <w:numId w:val="0"/>
        </w:numPr>
        <w:ind w:left="720" w:hanging="720"/>
        <w:jc w:val="both"/>
      </w:pPr>
      <w:r>
        <w:tab/>
      </w:r>
      <w:r>
        <w:tab/>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Pr>
          <w:b/>
        </w:rPr>
        <w:t>Equipment</w:t>
      </w:r>
      <w:r>
        <w:rPr>
          <w:b/>
        </w:rPr>
        <w:t xml:space="preserve"> Manufactured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602D8">
        <w:rPr>
          <w:szCs w:val="20"/>
        </w:rPr>
        <w:t>Laborat</w:t>
      </w:r>
      <w:r w:rsidR="00430417">
        <w:rPr>
          <w:szCs w:val="20"/>
        </w:rPr>
        <w:t>ory Equipment</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pPr>
        <w:jc w:val="both"/>
        <w:rPr>
          <w:b/>
        </w:rPr>
      </w:pPr>
      <w:r>
        <w:rPr>
          <w:b/>
        </w:rPr>
        <w:t xml:space="preserve">11. </w:t>
      </w:r>
      <w:r>
        <w:rPr>
          <w:b/>
        </w:rPr>
        <w:tab/>
        <w:t xml:space="preserve">Installation and Demonstration of </w:t>
      </w:r>
      <w:r w:rsidR="00343627">
        <w:rPr>
          <w:b/>
        </w:rPr>
        <w:t>Equipment/Software</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t>Equipment</w:t>
      </w:r>
      <w:r w:rsidR="00DF0C86">
        <w:t xml:space="preserve"> </w:t>
      </w:r>
      <w:r>
        <w:t xml:space="preserve">separately.  The technical and other personnel needed for installation of the </w:t>
      </w:r>
      <w:r w:rsidR="00430417">
        <w:t>Equipment</w:t>
      </w:r>
      <w:r>
        <w:t xml:space="preserve"> shall be provided by the </w:t>
      </w:r>
      <w:r w:rsidR="000A26F7">
        <w:t>Supplier / Contractor</w:t>
      </w:r>
      <w:r>
        <w:t xml:space="preserve"> at his cost.  The entire cost of installation, configuration, application except that of the needed hardware, shall be borne by the </w:t>
      </w:r>
      <w:r w:rsidR="000A26F7">
        <w:t>Supplier / Contractor</w:t>
      </w:r>
      <w:r>
        <w:t>.</w:t>
      </w: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t>Equipment</w:t>
      </w:r>
      <w:r>
        <w:t xml:space="preserve">, as stated in Clause </w:t>
      </w:r>
      <w:r>
        <w:rPr>
          <w:b/>
        </w:rPr>
        <w:t xml:space="preserve">11 a) </w:t>
      </w:r>
      <w:r>
        <w:t xml:space="preserve">above, the complete </w:t>
      </w:r>
      <w:r>
        <w:rPr>
          <w:b/>
        </w:rPr>
        <w:t>working of each item</w:t>
      </w:r>
      <w:r>
        <w:t xml:space="preserve"> of </w:t>
      </w:r>
      <w:r w:rsidR="00430417">
        <w:t>Equipment</w:t>
      </w:r>
      <w:r>
        <w:t xml:space="preserve"> for the purpose of performing the intended Laboratory experiments,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t>Equipment</w:t>
      </w:r>
      <w:r>
        <w:t xml:space="preserve"> (item-wise) have been satisfactorily installed and demonstrated by the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Pr>
          <w:b/>
          <w:u w:val="single"/>
        </w:rPr>
        <w:t>Equipment</w:t>
      </w:r>
      <w:r>
        <w:rPr>
          <w:b/>
          <w:u w:val="single"/>
        </w:rPr>
        <w:t xml:space="preserve"> Manufactured/Available in Pakista</w:t>
      </w:r>
      <w:r w:rsidR="00944040">
        <w:rPr>
          <w:b/>
          <w:u w:val="single"/>
        </w:rPr>
        <w:t xml:space="preserve">n </w:t>
      </w:r>
      <w:r>
        <w:rPr>
          <w:b/>
          <w:u w:val="single"/>
        </w:rPr>
        <w:t>without involving import.</w:t>
      </w:r>
    </w:p>
    <w:p w:rsidR="001973B1" w:rsidRDefault="001973B1">
      <w:pPr>
        <w:ind w:left="720"/>
        <w:rPr>
          <w:b/>
        </w:rPr>
      </w:pPr>
    </w:p>
    <w:p w:rsidR="001973B1" w:rsidRDefault="001973B1">
      <w:pPr>
        <w:ind w:left="1440" w:hanging="720"/>
        <w:jc w:val="both"/>
      </w:pPr>
      <w:r>
        <w:t>i.</w:t>
      </w:r>
      <w:r>
        <w:tab/>
        <w:t xml:space="preserve">For all those items of </w:t>
      </w:r>
      <w:r w:rsidR="00343627">
        <w:t>Equipment</w:t>
      </w:r>
      <w:r w:rsidR="00DF0C86">
        <w:t xml:space="preserve"> </w:t>
      </w:r>
      <w:r>
        <w:t xml:space="preserve">for which the completion certificate has been issued by the </w:t>
      </w:r>
      <w:r w:rsidR="001875AB">
        <w:t>University</w:t>
      </w:r>
      <w:r>
        <w:t xml:space="preserve">, as stated in Clause </w:t>
      </w:r>
      <w:r>
        <w:rPr>
          <w:b/>
        </w:rPr>
        <w:t>12</w:t>
      </w:r>
      <w:r>
        <w:t xml:space="preserve"> above, the </w:t>
      </w:r>
      <w:r w:rsidR="001875AB">
        <w:t>University</w:t>
      </w:r>
      <w:r>
        <w:t xml:space="preserve"> will pay to the </w:t>
      </w:r>
      <w:r w:rsidR="000A26F7">
        <w:t>Supplier / Contractor</w:t>
      </w:r>
      <w:r>
        <w:t xml:space="preserve"> total price of the items quoted by the </w:t>
      </w:r>
      <w:r w:rsidR="000A26F7">
        <w:t>Supplier / Contractor</w:t>
      </w:r>
      <w:r>
        <w:t>.</w:t>
      </w:r>
    </w:p>
    <w:p w:rsidR="001973B1" w:rsidRDefault="001973B1">
      <w:pPr>
        <w:ind w:left="720"/>
        <w:jc w:val="both"/>
      </w:pPr>
    </w:p>
    <w:p w:rsidR="001973B1" w:rsidRDefault="001973B1">
      <w:pPr>
        <w:ind w:left="1440" w:hanging="720"/>
        <w:jc w:val="both"/>
      </w:pPr>
      <w:r>
        <w:rPr>
          <w:b/>
        </w:rPr>
        <w:t>ii.</w:t>
      </w:r>
      <w:r>
        <w:rPr>
          <w:b/>
        </w:rPr>
        <w:tab/>
      </w:r>
      <w:r>
        <w:t xml:space="preserve">The payment for those items of </w:t>
      </w:r>
      <w:r w:rsidR="00343627">
        <w:t>Equipment</w:t>
      </w:r>
      <w:r>
        <w:t xml:space="preserve"> for which the completion certificate has not been issued by the </w:t>
      </w:r>
      <w:r w:rsidR="001875AB">
        <w:t>University</w:t>
      </w:r>
      <w:r>
        <w:t xml:space="preserve">, as stated in Clause </w:t>
      </w:r>
      <w:r>
        <w:rPr>
          <w:b/>
        </w:rPr>
        <w:t>12</w:t>
      </w:r>
      <w:r>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Pr>
          <w:b/>
        </w:rPr>
        <w:t>13 a) i</w:t>
      </w:r>
      <w:r>
        <w:t xml:space="preserve"> above </w:t>
      </w:r>
    </w:p>
    <w:p w:rsidR="001973B1" w:rsidRDefault="001973B1">
      <w:pPr>
        <w:jc w:val="both"/>
      </w:pPr>
    </w:p>
    <w:p w:rsidR="001973B1" w:rsidRDefault="001973B1">
      <w:pPr>
        <w:jc w:val="both"/>
      </w:pPr>
      <w:r>
        <w:tab/>
        <w:t>b)</w:t>
      </w:r>
      <w:r>
        <w:tab/>
      </w:r>
      <w:r w:rsidRPr="001F7BF0">
        <w:rPr>
          <w:b/>
        </w:rPr>
        <w:t>CATEGORY-B</w:t>
      </w:r>
      <w:r w:rsidR="001F7BF0">
        <w:t>:</w:t>
      </w:r>
      <w:r>
        <w:tab/>
      </w:r>
      <w:r w:rsidR="008B402E">
        <w:rPr>
          <w:b/>
          <w:u w:val="single"/>
        </w:rPr>
        <w:t>Equipment</w:t>
      </w:r>
      <w:r>
        <w:rPr>
          <w:b/>
          <w:u w:val="single"/>
        </w:rPr>
        <w:t xml:space="preserve"> Imported from Approved Countries</w:t>
      </w:r>
      <w:r>
        <w:t>.</w:t>
      </w:r>
    </w:p>
    <w:p w:rsidR="001973B1" w:rsidRDefault="001973B1">
      <w:pPr>
        <w:jc w:val="both"/>
      </w:pPr>
    </w:p>
    <w:p w:rsidR="001973B1" w:rsidRDefault="001973B1">
      <w:pPr>
        <w:jc w:val="both"/>
      </w:pPr>
      <w:r>
        <w:tab/>
        <w:t xml:space="preserve">The payment for this category of </w:t>
      </w:r>
      <w:r w:rsidR="008B402E">
        <w:t>Equipment</w:t>
      </w:r>
      <w:r>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 xml:space="preserve">13 a)i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pPr>
        <w:numPr>
          <w:ilvl w:val="12"/>
          <w:numId w:val="0"/>
        </w:numPr>
        <w:ind w:left="1008" w:hanging="288"/>
        <w:jc w:val="both"/>
      </w:pPr>
      <w:r>
        <w:tab/>
      </w:r>
      <w:r>
        <w:tab/>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Pr>
          <w:b/>
        </w:rPr>
        <w:t xml:space="preserve">partially completed </w:t>
      </w:r>
      <w:r w:rsidR="000F06C6">
        <w:rPr>
          <w:b/>
        </w:rPr>
        <w:t>Equipment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becomes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operation of the </w:t>
      </w:r>
      <w:r w:rsidR="00ED1B58">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pPr>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90820">
      <w:pPr>
        <w:ind w:left="2127" w:hanging="2127"/>
        <w:jc w:val="both"/>
        <w:rPr>
          <w:b/>
        </w:rPr>
      </w:pPr>
      <w:r>
        <w:t xml:space="preserve">Name of Contract:  </w:t>
      </w:r>
      <w:r>
        <w:tab/>
      </w:r>
      <w:r w:rsidRPr="00DF0C86">
        <w:rPr>
          <w:b/>
        </w:rPr>
        <w:t xml:space="preserve">Supply, Installation, </w:t>
      </w:r>
      <w:r w:rsidR="00235756" w:rsidRPr="00DF0C86">
        <w:rPr>
          <w:b/>
        </w:rPr>
        <w:t xml:space="preserve">and successful Commission/ </w:t>
      </w:r>
      <w:r w:rsidRPr="00DF0C86">
        <w:rPr>
          <w:b/>
        </w:rPr>
        <w:t xml:space="preserve">Operation and Demonstration </w:t>
      </w:r>
      <w:r w:rsidR="006E1DAD" w:rsidRPr="00DF0C86">
        <w:rPr>
          <w:b/>
        </w:rPr>
        <w:t xml:space="preserve">required for </w:t>
      </w:r>
      <w:r w:rsidR="00A7565E" w:rsidRPr="00A7565E">
        <w:rPr>
          <w:b/>
        </w:rPr>
        <w:t xml:space="preserve">Pilot Scale Water and Waste Water Treatment Field </w:t>
      </w:r>
      <w:r w:rsidR="006C0796" w:rsidRPr="00DF0C86">
        <w:rPr>
          <w:b/>
        </w:rPr>
        <w:t>at</w:t>
      </w:r>
      <w:r w:rsidRPr="00DF0C86">
        <w:rPr>
          <w:b/>
        </w:rPr>
        <w:t xml:space="preserve"> the </w:t>
      </w:r>
      <w:r w:rsidR="006C0796" w:rsidRPr="00DF0C86">
        <w:rPr>
          <w:b/>
        </w:rPr>
        <w:t>premises</w:t>
      </w:r>
      <w:r w:rsidRPr="00DF0C86">
        <w:rPr>
          <w:b/>
        </w:rPr>
        <w:t xml:space="preserve"> of </w:t>
      </w:r>
      <w:r w:rsidR="009C625C" w:rsidRPr="00DF0C86">
        <w:rPr>
          <w:b/>
          <w:noProof/>
        </w:rPr>
        <w:t>U</w:t>
      </w:r>
      <w:r w:rsidR="007C1252">
        <w:rPr>
          <w:b/>
          <w:noProof/>
        </w:rPr>
        <w:t>S</w:t>
      </w:r>
      <w:r w:rsidR="009C625C" w:rsidRPr="00DF0C86">
        <w:rPr>
          <w:b/>
          <w:noProof/>
        </w:rPr>
        <w:t>PCAS-W,</w:t>
      </w:r>
      <w:r w:rsidR="009C625C" w:rsidRPr="00DF0C86">
        <w:rPr>
          <w:b/>
        </w:rPr>
        <w:t xml:space="preserve"> </w:t>
      </w:r>
      <w:r w:rsidRPr="00DF0C86">
        <w:rPr>
          <w:b/>
        </w:rPr>
        <w:t>Mehran University</w:t>
      </w:r>
      <w:r w:rsidR="00ED33BB" w:rsidRPr="00DF0C86">
        <w:rPr>
          <w:b/>
        </w:rPr>
        <w:t xml:space="preserve"> </w:t>
      </w:r>
      <w:r w:rsidRPr="00DF0C86">
        <w:rPr>
          <w:b/>
        </w:rPr>
        <w:t xml:space="preserve">of Engineering &amp; Technology, </w:t>
      </w:r>
      <w:r w:rsidR="00832EF7" w:rsidRPr="00DF0C86">
        <w:rPr>
          <w:b/>
        </w:rPr>
        <w:t>Jamshoro</w:t>
      </w:r>
      <w:r w:rsidRPr="00DF0C86">
        <w:rPr>
          <w:b/>
        </w:rPr>
        <w:t>, Sindh</w:t>
      </w:r>
      <w:r w:rsidR="006C0796" w:rsidRPr="00DF0C86">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0626F1">
        <w:t>5</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rPr>
          <w:b/>
          <w:bCs/>
        </w:rPr>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Default="001973B1">
      <w:r>
        <w:tab/>
        <w:t>(iii)</w:t>
      </w:r>
      <w:r>
        <w:tab/>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pPr>
        <w:jc w:val="center"/>
        <w:rPr>
          <w:b/>
          <w:u w:val="single"/>
        </w:rPr>
      </w:pPr>
      <w:r>
        <w:rPr>
          <w:b/>
          <w:u w:val="single"/>
        </w:rPr>
        <w:t xml:space="preserve">FORM OF SCHEDULE TO TENDER FOR </w:t>
      </w:r>
      <w:r w:rsidR="00FA2628">
        <w:rPr>
          <w:b/>
          <w:u w:val="single"/>
        </w:rPr>
        <w:t>EQUIPMENT</w:t>
      </w:r>
      <w:r>
        <w:rPr>
          <w:b/>
          <w:u w:val="single"/>
        </w:rPr>
        <w:t xml:space="preserve"> 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370"/>
        <w:gridCol w:w="1842"/>
        <w:gridCol w:w="1580"/>
        <w:gridCol w:w="964"/>
        <w:gridCol w:w="879"/>
        <w:gridCol w:w="1228"/>
      </w:tblGrid>
      <w:tr w:rsidR="00CC0AE8" w:rsidTr="006B4376">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742" w:type="pct"/>
          </w:tcPr>
          <w:p w:rsidR="001973B1" w:rsidRDefault="001973B1">
            <w:pPr>
              <w:jc w:val="center"/>
              <w:rPr>
                <w:b/>
              </w:rPr>
            </w:pPr>
            <w:r>
              <w:rPr>
                <w:b/>
              </w:rPr>
              <w:t>Description</w:t>
            </w:r>
          </w:p>
          <w:p w:rsidR="001973B1" w:rsidRDefault="001973B1">
            <w:pPr>
              <w:jc w:val="center"/>
              <w:rPr>
                <w:b/>
              </w:rPr>
            </w:pPr>
            <w:r>
              <w:rPr>
                <w:b/>
              </w:rPr>
              <w:t xml:space="preserve">Of </w:t>
            </w:r>
            <w:r w:rsidR="00343627">
              <w:rPr>
                <w:b/>
              </w:rPr>
              <w:t>E</w:t>
            </w:r>
            <w:r w:rsidR="00DB301C">
              <w:rPr>
                <w:b/>
              </w:rPr>
              <w:t>quipment</w:t>
            </w:r>
          </w:p>
        </w:tc>
        <w:tc>
          <w:tcPr>
            <w:tcW w:w="998"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pPr>
              <w:jc w:val="center"/>
              <w:rPr>
                <w:b/>
              </w:rPr>
            </w:pPr>
            <w:r>
              <w:rPr>
                <w:b/>
              </w:rPr>
              <w:t xml:space="preserve">Of </w:t>
            </w:r>
            <w:r w:rsidR="00FA2628">
              <w:rPr>
                <w:b/>
              </w:rPr>
              <w:t>Equipment</w:t>
            </w:r>
            <w:r>
              <w:rPr>
                <w:b/>
              </w:rPr>
              <w: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6B4376">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742" w:type="pct"/>
          </w:tcPr>
          <w:p w:rsidR="001973B1" w:rsidRDefault="001973B1">
            <w:pPr>
              <w:jc w:val="center"/>
              <w:rPr>
                <w:b/>
              </w:rPr>
            </w:pPr>
            <w:r>
              <w:rPr>
                <w:b/>
              </w:rPr>
              <w:t>3</w:t>
            </w:r>
          </w:p>
        </w:tc>
        <w:tc>
          <w:tcPr>
            <w:tcW w:w="998"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pPr>
        <w:jc w:val="center"/>
        <w:rPr>
          <w:b/>
          <w:u w:val="single"/>
        </w:rPr>
      </w:pPr>
      <w:r>
        <w:rPr>
          <w:b/>
          <w:u w:val="single"/>
        </w:rPr>
        <w:t xml:space="preserve">FORM OF SCHEDULE TO TENDER FOR </w:t>
      </w:r>
      <w:r w:rsidR="00DB301C">
        <w:rPr>
          <w:b/>
          <w:u w:val="single"/>
        </w:rPr>
        <w:t>EQUIPMENT</w:t>
      </w:r>
      <w:r>
        <w:rPr>
          <w:b/>
          <w:u w:val="single"/>
        </w:rPr>
        <w:t xml:space="preserve"> </w:t>
      </w:r>
    </w:p>
    <w:p w:rsidR="001973B1" w:rsidRDefault="001973B1">
      <w:pPr>
        <w:jc w:val="center"/>
        <w:rPr>
          <w:b/>
          <w:u w:val="single"/>
        </w:rPr>
      </w:pP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9"/>
        <w:gridCol w:w="698"/>
        <w:gridCol w:w="1187"/>
        <w:gridCol w:w="1493"/>
        <w:gridCol w:w="1230"/>
        <w:gridCol w:w="700"/>
        <w:gridCol w:w="878"/>
        <w:gridCol w:w="1054"/>
        <w:gridCol w:w="878"/>
        <w:gridCol w:w="1052"/>
      </w:tblGrid>
      <w:tr w:rsidR="00111F6B" w:rsidTr="00111F6B">
        <w:tc>
          <w:tcPr>
            <w:tcW w:w="258"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14" w:type="pct"/>
            <w:vAlign w:val="center"/>
          </w:tcPr>
          <w:p w:rsidR="001973B1" w:rsidRDefault="001973B1" w:rsidP="00111F6B">
            <w:pPr>
              <w:jc w:val="center"/>
              <w:rPr>
                <w:b/>
                <w:sz w:val="20"/>
              </w:rPr>
            </w:pPr>
            <w:r>
              <w:rPr>
                <w:b/>
                <w:sz w:val="20"/>
              </w:rPr>
              <w:t>Description</w:t>
            </w:r>
          </w:p>
          <w:p w:rsidR="001973B1" w:rsidRDefault="001973B1" w:rsidP="00111F6B">
            <w:pPr>
              <w:jc w:val="center"/>
              <w:rPr>
                <w:b/>
                <w:sz w:val="20"/>
              </w:rPr>
            </w:pPr>
            <w:r>
              <w:rPr>
                <w:b/>
                <w:sz w:val="20"/>
              </w:rPr>
              <w:t xml:space="preserve">Of </w:t>
            </w:r>
            <w:r w:rsidR="00DB301C">
              <w:rPr>
                <w:b/>
                <w:sz w:val="20"/>
              </w:rPr>
              <w:t>Equipment</w:t>
            </w:r>
          </w:p>
        </w:tc>
        <w:tc>
          <w:tcPr>
            <w:tcW w:w="772"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111F6B">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DB301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111F6B">
        <w:tc>
          <w:tcPr>
            <w:tcW w:w="258"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14" w:type="pct"/>
          </w:tcPr>
          <w:p w:rsidR="001973B1" w:rsidRDefault="001973B1">
            <w:pPr>
              <w:jc w:val="center"/>
              <w:rPr>
                <w:b/>
                <w:sz w:val="20"/>
              </w:rPr>
            </w:pPr>
            <w:r>
              <w:rPr>
                <w:b/>
                <w:sz w:val="20"/>
              </w:rPr>
              <w:t>3</w:t>
            </w:r>
          </w:p>
        </w:tc>
        <w:tc>
          <w:tcPr>
            <w:tcW w:w="772"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Pr>
        <w:rPr>
          <w:sz w:val="20"/>
        </w:rPr>
      </w:pPr>
    </w:p>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8"/>
        <w:gridCol w:w="1197"/>
        <w:gridCol w:w="1403"/>
        <w:gridCol w:w="1710"/>
        <w:gridCol w:w="985"/>
        <w:gridCol w:w="1429"/>
        <w:gridCol w:w="1608"/>
      </w:tblGrid>
      <w:tr w:rsidR="001973B1" w:rsidTr="00111F6B">
        <w:trPr>
          <w:jc w:val="center"/>
        </w:trPr>
        <w:tc>
          <w:tcPr>
            <w:tcW w:w="828" w:type="dxa"/>
            <w:vAlign w:val="center"/>
          </w:tcPr>
          <w:p w:rsidR="001973B1" w:rsidRDefault="001973B1">
            <w:pPr>
              <w:jc w:val="center"/>
              <w:rPr>
                <w:b/>
              </w:rPr>
            </w:pPr>
            <w:r>
              <w:rPr>
                <w:b/>
              </w:rPr>
              <w:t>S.No.</w:t>
            </w:r>
          </w:p>
        </w:tc>
        <w:tc>
          <w:tcPr>
            <w:tcW w:w="1202" w:type="dxa"/>
            <w:vAlign w:val="center"/>
          </w:tcPr>
          <w:p w:rsidR="001973B1" w:rsidRDefault="001973B1">
            <w:pPr>
              <w:jc w:val="center"/>
              <w:rPr>
                <w:b/>
              </w:rPr>
            </w:pPr>
            <w:r>
              <w:rPr>
                <w:b/>
              </w:rPr>
              <w:t>Code/</w:t>
            </w:r>
          </w:p>
          <w:p w:rsidR="001973B1" w:rsidRDefault="001973B1">
            <w:pPr>
              <w:jc w:val="center"/>
              <w:rPr>
                <w:b/>
              </w:rPr>
            </w:pPr>
            <w:r>
              <w:rPr>
                <w:b/>
              </w:rPr>
              <w:t>Item No.</w:t>
            </w:r>
          </w:p>
        </w:tc>
        <w:tc>
          <w:tcPr>
            <w:tcW w:w="1403" w:type="dxa"/>
            <w:vAlign w:val="center"/>
          </w:tcPr>
          <w:p w:rsidR="001973B1" w:rsidRDefault="001973B1">
            <w:pPr>
              <w:jc w:val="center"/>
              <w:rPr>
                <w:b/>
              </w:rPr>
            </w:pPr>
            <w:r>
              <w:rPr>
                <w:b/>
              </w:rPr>
              <w:t>Description</w:t>
            </w:r>
          </w:p>
          <w:p w:rsidR="001973B1" w:rsidRDefault="001973B1">
            <w:pPr>
              <w:jc w:val="center"/>
              <w:rPr>
                <w:b/>
              </w:rPr>
            </w:pPr>
            <w:r>
              <w:rPr>
                <w:b/>
              </w:rPr>
              <w:t xml:space="preserve">of </w:t>
            </w:r>
            <w:r w:rsidR="00DB301C">
              <w:rPr>
                <w:b/>
              </w:rPr>
              <w:t>Equipment</w:t>
            </w:r>
          </w:p>
        </w:tc>
        <w:tc>
          <w:tcPr>
            <w:tcW w:w="1715" w:type="dxa"/>
            <w:vAlign w:val="center"/>
          </w:tcPr>
          <w:p w:rsidR="001973B1" w:rsidRDefault="001973B1">
            <w:pPr>
              <w:jc w:val="center"/>
              <w:rPr>
                <w:b/>
              </w:rPr>
            </w:pPr>
            <w:r>
              <w:rPr>
                <w:b/>
              </w:rPr>
              <w:t>Quantity</w:t>
            </w:r>
          </w:p>
          <w:p w:rsidR="001973B1" w:rsidRDefault="001973B1">
            <w:pPr>
              <w:jc w:val="center"/>
              <w:rPr>
                <w:b/>
              </w:rPr>
            </w:pPr>
            <w:r>
              <w:rPr>
                <w:b/>
              </w:rPr>
              <w:t xml:space="preserve">Of </w:t>
            </w:r>
            <w:r w:rsidR="00DB301C">
              <w:rPr>
                <w:b/>
              </w:rPr>
              <w:t>Equipment</w:t>
            </w:r>
          </w:p>
        </w:tc>
        <w:tc>
          <w:tcPr>
            <w:tcW w:w="990" w:type="dxa"/>
            <w:vAlign w:val="center"/>
          </w:tcPr>
          <w:p w:rsidR="001973B1" w:rsidRDefault="001973B1">
            <w:pPr>
              <w:jc w:val="center"/>
              <w:rPr>
                <w:b/>
              </w:rPr>
            </w:pPr>
            <w:r>
              <w:rPr>
                <w:b/>
              </w:rPr>
              <w:t>Unit</w:t>
            </w:r>
          </w:p>
        </w:tc>
        <w:tc>
          <w:tcPr>
            <w:tcW w:w="1440"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20"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111F6B">
        <w:trPr>
          <w:jc w:val="center"/>
        </w:trPr>
        <w:tc>
          <w:tcPr>
            <w:tcW w:w="828" w:type="dxa"/>
          </w:tcPr>
          <w:p w:rsidR="001973B1" w:rsidRDefault="001973B1">
            <w:pPr>
              <w:jc w:val="center"/>
              <w:rPr>
                <w:b/>
              </w:rPr>
            </w:pPr>
            <w:r>
              <w:rPr>
                <w:b/>
              </w:rPr>
              <w:t>1</w:t>
            </w:r>
          </w:p>
        </w:tc>
        <w:tc>
          <w:tcPr>
            <w:tcW w:w="1202" w:type="dxa"/>
          </w:tcPr>
          <w:p w:rsidR="001973B1" w:rsidRDefault="001973B1">
            <w:pPr>
              <w:jc w:val="center"/>
              <w:rPr>
                <w:b/>
              </w:rPr>
            </w:pPr>
            <w:r>
              <w:rPr>
                <w:b/>
              </w:rPr>
              <w:t>2</w:t>
            </w:r>
          </w:p>
        </w:tc>
        <w:tc>
          <w:tcPr>
            <w:tcW w:w="1403" w:type="dxa"/>
          </w:tcPr>
          <w:p w:rsidR="001973B1" w:rsidRDefault="001973B1">
            <w:pPr>
              <w:jc w:val="center"/>
              <w:rPr>
                <w:b/>
              </w:rPr>
            </w:pPr>
            <w:r>
              <w:rPr>
                <w:b/>
              </w:rPr>
              <w:t>3</w:t>
            </w:r>
          </w:p>
        </w:tc>
        <w:tc>
          <w:tcPr>
            <w:tcW w:w="1715" w:type="dxa"/>
          </w:tcPr>
          <w:p w:rsidR="001973B1" w:rsidRDefault="001973B1">
            <w:pPr>
              <w:jc w:val="center"/>
              <w:rPr>
                <w:b/>
              </w:rPr>
            </w:pPr>
            <w:r>
              <w:rPr>
                <w:b/>
              </w:rPr>
              <w:t>5</w:t>
            </w:r>
          </w:p>
        </w:tc>
        <w:tc>
          <w:tcPr>
            <w:tcW w:w="990" w:type="dxa"/>
          </w:tcPr>
          <w:p w:rsidR="001973B1" w:rsidRDefault="001973B1">
            <w:pPr>
              <w:jc w:val="center"/>
              <w:rPr>
                <w:b/>
              </w:rPr>
            </w:pPr>
            <w:r>
              <w:rPr>
                <w:b/>
              </w:rPr>
              <w:t>6</w:t>
            </w:r>
          </w:p>
        </w:tc>
        <w:tc>
          <w:tcPr>
            <w:tcW w:w="1440" w:type="dxa"/>
          </w:tcPr>
          <w:p w:rsidR="001973B1" w:rsidRDefault="001973B1">
            <w:pPr>
              <w:jc w:val="center"/>
              <w:rPr>
                <w:b/>
              </w:rPr>
            </w:pPr>
            <w:r>
              <w:rPr>
                <w:b/>
              </w:rPr>
              <w:t>7</w:t>
            </w:r>
          </w:p>
        </w:tc>
        <w:tc>
          <w:tcPr>
            <w:tcW w:w="1620" w:type="dxa"/>
          </w:tcPr>
          <w:p w:rsidR="001973B1" w:rsidRDefault="001973B1">
            <w:pPr>
              <w:jc w:val="center"/>
              <w:rPr>
                <w:b/>
              </w:rPr>
            </w:pPr>
            <w:r>
              <w:rPr>
                <w:b/>
              </w:rPr>
              <w:t>8</w:t>
            </w: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bl>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05"/>
        <w:gridCol w:w="858"/>
        <w:gridCol w:w="1080"/>
        <w:gridCol w:w="1080"/>
        <w:gridCol w:w="1080"/>
        <w:gridCol w:w="990"/>
        <w:gridCol w:w="1170"/>
      </w:tblGrid>
      <w:tr w:rsidR="001973B1" w:rsidTr="00383AFA">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05" w:type="dxa"/>
            <w:vAlign w:val="center"/>
          </w:tcPr>
          <w:p w:rsidR="001973B1" w:rsidRDefault="001973B1">
            <w:pPr>
              <w:jc w:val="center"/>
              <w:rPr>
                <w:b/>
                <w:sz w:val="20"/>
              </w:rPr>
            </w:pPr>
            <w:r>
              <w:rPr>
                <w:b/>
                <w:sz w:val="20"/>
              </w:rPr>
              <w:t>Description</w:t>
            </w:r>
          </w:p>
          <w:p w:rsidR="001973B1" w:rsidRDefault="001973B1">
            <w:pPr>
              <w:jc w:val="center"/>
              <w:rPr>
                <w:b/>
                <w:sz w:val="20"/>
              </w:rPr>
            </w:pPr>
            <w:r>
              <w:rPr>
                <w:b/>
                <w:sz w:val="20"/>
              </w:rPr>
              <w:t xml:space="preserve">of </w:t>
            </w:r>
            <w:r w:rsidR="00DB301C">
              <w:rPr>
                <w:b/>
                <w:sz w:val="20"/>
              </w:rPr>
              <w:t>Equipment</w:t>
            </w:r>
          </w:p>
        </w:tc>
        <w:tc>
          <w:tcPr>
            <w:tcW w:w="85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680805">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05" w:type="dxa"/>
          </w:tcPr>
          <w:p w:rsidR="001973B1" w:rsidRDefault="001973B1">
            <w:pPr>
              <w:jc w:val="center"/>
              <w:rPr>
                <w:b/>
                <w:sz w:val="20"/>
              </w:rPr>
            </w:pPr>
            <w:r>
              <w:rPr>
                <w:b/>
                <w:sz w:val="20"/>
              </w:rPr>
              <w:t>3</w:t>
            </w:r>
          </w:p>
        </w:tc>
        <w:tc>
          <w:tcPr>
            <w:tcW w:w="85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7C418E">
        <w:rPr>
          <w:szCs w:val="20"/>
        </w:rPr>
        <w:t>Laborat</w:t>
      </w:r>
      <w:r w:rsidR="00DB301C">
        <w:rPr>
          <w:szCs w:val="20"/>
        </w:rPr>
        <w:t>ory 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lastRenderedPageBreak/>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1973B1"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8A0C5B" w:rsidRDefault="008A0C5B" w:rsidP="00661B38">
      <w:pPr>
        <w:jc w:val="center"/>
        <w:rPr>
          <w:b/>
          <w:bCs/>
          <w:sz w:val="46"/>
          <w:szCs w:val="36"/>
        </w:rPr>
      </w:pPr>
    </w:p>
    <w:p w:rsidR="008A0C5B" w:rsidRDefault="008A0C5B" w:rsidP="00661B38">
      <w:pPr>
        <w:jc w:val="center"/>
        <w:rPr>
          <w:b/>
          <w:bCs/>
          <w:sz w:val="46"/>
          <w:szCs w:val="36"/>
        </w:rPr>
      </w:pPr>
    </w:p>
    <w:p w:rsidR="00661B38" w:rsidRPr="00030A7D" w:rsidRDefault="00030A7D" w:rsidP="003816B9">
      <w:pPr>
        <w:widowControl w:val="0"/>
        <w:numPr>
          <w:ilvl w:val="0"/>
          <w:numId w:val="30"/>
        </w:numPr>
        <w:tabs>
          <w:tab w:val="left" w:pos="810"/>
        </w:tabs>
        <w:jc w:val="center"/>
        <w:rPr>
          <w:b/>
          <w:sz w:val="36"/>
          <w:lang w:val="fr-FR"/>
        </w:rPr>
      </w:pPr>
      <w:r w:rsidRPr="00030A7D">
        <w:rPr>
          <w:b/>
          <w:color w:val="000000"/>
          <w:sz w:val="44"/>
          <w:szCs w:val="44"/>
        </w:rPr>
        <w:t>Procurement of Laboratory Equipment of</w:t>
      </w:r>
      <w:r w:rsidRPr="00030A7D">
        <w:rPr>
          <w:b/>
          <w:bCs/>
          <w:sz w:val="44"/>
          <w:szCs w:val="44"/>
        </w:rPr>
        <w:t xml:space="preserve"> </w:t>
      </w:r>
      <w:r w:rsidR="00A7565E" w:rsidRPr="00A7565E">
        <w:rPr>
          <w:b/>
          <w:sz w:val="46"/>
          <w:szCs w:val="46"/>
        </w:rPr>
        <w:t xml:space="preserve">Pilot Scale Water and Waste Water Treatment Field </w:t>
      </w:r>
      <w:r w:rsidRPr="00030A7D">
        <w:rPr>
          <w:b/>
          <w:bCs/>
          <w:sz w:val="44"/>
          <w:szCs w:val="44"/>
        </w:rPr>
        <w:t xml:space="preserve">at </w:t>
      </w:r>
      <w:r w:rsidR="000B4121">
        <w:rPr>
          <w:b/>
          <w:bCs/>
          <w:sz w:val="44"/>
          <w:szCs w:val="44"/>
        </w:rPr>
        <w:t xml:space="preserve"> </w:t>
      </w:r>
      <w:r w:rsidRPr="00030A7D">
        <w:rPr>
          <w:b/>
          <w:bCs/>
          <w:sz w:val="44"/>
          <w:szCs w:val="44"/>
        </w:rPr>
        <w:t>USPCAS-W, MUET, JAMSHORO</w:t>
      </w: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A65DFB" w:rsidRDefault="00661B38" w:rsidP="00661B38">
      <w:pPr>
        <w:jc w:val="center"/>
        <w:rPr>
          <w:b/>
          <w:sz w:val="40"/>
        </w:rPr>
      </w:pPr>
      <w:r w:rsidRPr="00A65DFB">
        <w:rPr>
          <w:b/>
          <w:sz w:val="40"/>
        </w:rPr>
        <w:t>ITEM CODE</w:t>
      </w:r>
    </w:p>
    <w:p w:rsidR="00661B38" w:rsidRPr="00A65DFB" w:rsidRDefault="00661B38" w:rsidP="00661B38">
      <w:pPr>
        <w:jc w:val="center"/>
        <w:rPr>
          <w:b/>
          <w:sz w:val="40"/>
        </w:rPr>
      </w:pPr>
    </w:p>
    <w:p w:rsidR="00E0715D" w:rsidRDefault="00661B38" w:rsidP="00EC0DAF">
      <w:pPr>
        <w:jc w:val="center"/>
        <w:rPr>
          <w:b/>
          <w:sz w:val="40"/>
        </w:rPr>
      </w:pPr>
      <w:r w:rsidRPr="00A65DFB">
        <w:rPr>
          <w:b/>
          <w:sz w:val="40"/>
          <w:bdr w:val="single" w:sz="4" w:space="0" w:color="auto"/>
        </w:rPr>
        <w:t xml:space="preserve">      </w:t>
      </w:r>
      <w:r w:rsidR="00A7565E">
        <w:rPr>
          <w:b/>
          <w:sz w:val="40"/>
          <w:bdr w:val="single" w:sz="4" w:space="0" w:color="auto"/>
        </w:rPr>
        <w:t>PSW&amp;WTF</w:t>
      </w:r>
      <w:r w:rsidRPr="00A65DFB">
        <w:rPr>
          <w:b/>
          <w:sz w:val="40"/>
          <w:bdr w:val="single" w:sz="4" w:space="0" w:color="auto"/>
        </w:rPr>
        <w:t xml:space="preserve">   </w:t>
      </w:r>
      <w:r w:rsidRPr="00A65DFB">
        <w:rPr>
          <w:b/>
          <w:color w:val="FFFFFF"/>
          <w:sz w:val="40"/>
          <w:bdr w:val="single" w:sz="4" w:space="0" w:color="auto"/>
        </w:rPr>
        <w:t>.</w:t>
      </w:r>
    </w:p>
    <w:p w:rsidR="00EC0DAF" w:rsidRDefault="00EC0DAF"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tbl>
      <w:tblPr>
        <w:tblStyle w:val="TableGrid"/>
        <w:tblW w:w="5968" w:type="pct"/>
        <w:jc w:val="center"/>
        <w:tblLayout w:type="fixed"/>
        <w:tblLook w:val="04A0" w:firstRow="1" w:lastRow="0" w:firstColumn="1" w:lastColumn="0" w:noHBand="0" w:noVBand="1"/>
      </w:tblPr>
      <w:tblGrid>
        <w:gridCol w:w="1147"/>
        <w:gridCol w:w="1408"/>
        <w:gridCol w:w="795"/>
        <w:gridCol w:w="5829"/>
        <w:gridCol w:w="707"/>
        <w:gridCol w:w="1059"/>
      </w:tblGrid>
      <w:tr w:rsidR="002A509B" w:rsidRPr="00A17C4B" w:rsidTr="00507C62">
        <w:trPr>
          <w:trHeight w:val="440"/>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01</w:t>
            </w:r>
          </w:p>
        </w:tc>
        <w:tc>
          <w:tcPr>
            <w:tcW w:w="643" w:type="pct"/>
          </w:tcPr>
          <w:p w:rsidR="002A509B" w:rsidRPr="00A17C4B" w:rsidRDefault="002A509B" w:rsidP="00507C62">
            <w:pPr>
              <w:jc w:val="center"/>
              <w:rPr>
                <w:b/>
              </w:rPr>
            </w:pPr>
            <w:r w:rsidRPr="00A17C4B">
              <w:rPr>
                <w:b/>
                <w:shd w:val="clear" w:color="auto" w:fill="FFFFFF"/>
              </w:rPr>
              <w:t>Flue Gas Analyzer</w:t>
            </w:r>
          </w:p>
        </w:tc>
        <w:tc>
          <w:tcPr>
            <w:tcW w:w="363" w:type="pct"/>
          </w:tcPr>
          <w:p w:rsidR="002A509B" w:rsidRPr="00A17C4B" w:rsidRDefault="002A509B" w:rsidP="00507C62">
            <w:pPr>
              <w:jc w:val="center"/>
            </w:pPr>
            <w:r w:rsidRPr="00A17C4B">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Operating Temp. -10 °C to 55 °C</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Storage temperature: -20 °C to 50 °C</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 xml:space="preserve">Temp. Measuring range: -40 to +1200 °C </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Pressure Measurement range: 0 to +300 hPa</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O2 Measurement Range: 0 to 25% Vol.</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CO Measurement (without H2 Compensation): at least upto 10,000 ppm</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Ambient CO Measurement: at least upto 500 ppm</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 xml:space="preserve">NO Measurement: From 0 to 4000 ppm </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 xml:space="preserve">NO2 Measurement: From 0 to 500 ppm </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 xml:space="preserve">SO2 Measurement: From 0 to 5000 ppm </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Ambient CO2 Measurement: at least upto 10,000 ppm</w:t>
            </w:r>
          </w:p>
          <w:p w:rsidR="002A509B" w:rsidRPr="00A17C4B" w:rsidRDefault="002A509B" w:rsidP="00507C62">
            <w:pPr>
              <w:pStyle w:val="ListParagraph"/>
              <w:ind w:hanging="357"/>
              <w:rPr>
                <w:rFonts w:asciiTheme="majorBidi" w:hAnsiTheme="majorBidi" w:cstheme="majorBidi"/>
              </w:rPr>
            </w:pP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b/>
              </w:rPr>
              <w:t>Control Unit</w:t>
            </w:r>
            <w:r w:rsidRPr="00A17C4B">
              <w:rPr>
                <w:rFonts w:asciiTheme="majorBidi" w:hAnsiTheme="majorBidi" w:cstheme="majorBidi"/>
              </w:rPr>
              <w:t xml:space="preserve"> - Providing remote control operation up to 300 ft away</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Color graphic display to see in dark or bright conditions</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Go wireless with long-range 300 ft. Bluetooth (or wired to over 3,000 ft.) to eliminate long sample lines</w:t>
            </w:r>
          </w:p>
          <w:p w:rsidR="002A509B" w:rsidRPr="00A17C4B" w:rsidRDefault="002A509B" w:rsidP="00507C62">
            <w:pPr>
              <w:pStyle w:val="ListParagraph"/>
              <w:ind w:hanging="357"/>
              <w:rPr>
                <w:rFonts w:asciiTheme="majorBidi" w:hAnsiTheme="majorBidi" w:cstheme="majorBidi"/>
              </w:rPr>
            </w:pP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b/>
              </w:rPr>
              <w:t xml:space="preserve">Analyzer box </w:t>
            </w:r>
            <w:r w:rsidRPr="00A17C4B">
              <w:rPr>
                <w:rFonts w:asciiTheme="majorBidi" w:hAnsiTheme="majorBidi" w:cstheme="majorBidi"/>
              </w:rPr>
              <w:t>- for high accuracy measurements</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Containing up to six sensors, pumps, gas path, sample conditioning</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 xml:space="preserve">Conditions the gas sample automatically, thermoelectric (peltier) chiller </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Automatic flow-controlled high strength pump</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User defined programs with onboard memory to 250,000 values</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User configured testing programs</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Printer should to  available</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Standard gas sampling probes &amp; storage.</w:t>
            </w:r>
          </w:p>
          <w:p w:rsidR="002A509B" w:rsidRPr="00A17C4B" w:rsidRDefault="002A509B" w:rsidP="00507C62">
            <w:pPr>
              <w:ind w:left="360" w:hanging="357"/>
              <w:rPr>
                <w:rFonts w:asciiTheme="majorBidi" w:hAnsiTheme="majorBidi" w:cstheme="majorBidi"/>
              </w:rPr>
            </w:pPr>
            <w:r w:rsidRPr="00A17C4B">
              <w:rPr>
                <w:rFonts w:asciiTheme="majorBidi" w:hAnsiTheme="majorBidi" w:cstheme="majorBidi"/>
              </w:rPr>
              <w:t>Batteries 4AA Type.</w:t>
            </w:r>
          </w:p>
          <w:p w:rsidR="002A509B" w:rsidRPr="00A17C4B" w:rsidRDefault="002A509B" w:rsidP="00507C62">
            <w:pPr>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02  years repair and maintenance with parts warranty</w:t>
            </w: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02</w:t>
            </w:r>
          </w:p>
        </w:tc>
        <w:tc>
          <w:tcPr>
            <w:tcW w:w="643" w:type="pct"/>
          </w:tcPr>
          <w:p w:rsidR="002A509B" w:rsidRPr="00A17C4B" w:rsidRDefault="002A509B" w:rsidP="00507C62">
            <w:pPr>
              <w:jc w:val="center"/>
              <w:rPr>
                <w:b/>
              </w:rPr>
            </w:pPr>
            <w:r w:rsidRPr="00A17C4B">
              <w:rPr>
                <w:b/>
              </w:rPr>
              <w:t>Total Nitrogen Analyzer</w:t>
            </w:r>
          </w:p>
        </w:tc>
        <w:tc>
          <w:tcPr>
            <w:tcW w:w="363" w:type="pct"/>
          </w:tcPr>
          <w:p w:rsidR="002A509B" w:rsidRPr="00A17C4B" w:rsidRDefault="002A509B" w:rsidP="00507C62">
            <w:pPr>
              <w:jc w:val="center"/>
            </w:pPr>
            <w:r w:rsidRPr="00A17C4B">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 xml:space="preserve">-It should analyze water, liquid, solid and gas samples from very low levels (20 ppb) to very high concentrations (5000 ppm). </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-It should be capable to new types of analyses (from nitrogen to sulfur and/or chlorine). </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-It should be equipped with a liquids and solids auto sampler. </w:t>
            </w:r>
          </w:p>
          <w:p w:rsidR="002A509B" w:rsidRPr="00A17C4B" w:rsidRDefault="002A509B" w:rsidP="00507C62">
            <w:pPr>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rPr>
                <w:rFonts w:asciiTheme="majorBidi" w:hAnsiTheme="majorBidi" w:cstheme="majorBidi"/>
                <w:snapToGrid w:val="0"/>
              </w:rPr>
            </w:pPr>
            <w:r w:rsidRPr="00A17C4B">
              <w:rPr>
                <w:rFonts w:asciiTheme="majorBidi" w:hAnsiTheme="majorBidi" w:cstheme="majorBidi"/>
                <w:b/>
                <w:snapToGrid w:val="0"/>
              </w:rPr>
              <w:t>UPS</w:t>
            </w:r>
            <w:r w:rsidRPr="00A17C4B">
              <w:rPr>
                <w:rFonts w:asciiTheme="majorBidi" w:hAnsiTheme="majorBidi" w:cstheme="majorBidi"/>
                <w:snapToGrid w:val="0"/>
              </w:rPr>
              <w:t>- compatible with equipment at least one  1 hour backup</w:t>
            </w:r>
          </w:p>
          <w:p w:rsidR="002A509B" w:rsidRPr="00A17C4B" w:rsidRDefault="002A509B" w:rsidP="00507C62">
            <w:pPr>
              <w:rPr>
                <w:rFonts w:asciiTheme="majorBidi" w:hAnsiTheme="majorBidi" w:cstheme="majorBidi"/>
                <w:snapToGrid w:val="0"/>
              </w:rPr>
            </w:pPr>
          </w:p>
          <w:p w:rsidR="002A509B" w:rsidRPr="00A17C4B" w:rsidRDefault="002A509B" w:rsidP="00507C62">
            <w:pPr>
              <w:rPr>
                <w:rFonts w:asciiTheme="majorBidi" w:hAnsiTheme="majorBidi" w:cstheme="majorBidi"/>
                <w:snapToGrid w:val="0"/>
              </w:rPr>
            </w:pPr>
          </w:p>
          <w:p w:rsidR="002A509B" w:rsidRPr="00A17C4B" w:rsidRDefault="002A509B" w:rsidP="00507C62">
            <w:pPr>
              <w:rPr>
                <w:rFonts w:asciiTheme="majorBidi" w:hAnsiTheme="majorBidi" w:cstheme="majorBidi"/>
                <w:snapToGrid w:val="0"/>
              </w:rPr>
            </w:pPr>
          </w:p>
          <w:p w:rsidR="002A509B" w:rsidRDefault="002A509B" w:rsidP="00507C62">
            <w:pPr>
              <w:tabs>
                <w:tab w:val="left" w:pos="576"/>
              </w:tabs>
              <w:rPr>
                <w:rFonts w:asciiTheme="majorBidi" w:hAnsiTheme="majorBidi" w:cstheme="majorBidi"/>
                <w:shd w:val="clear" w:color="auto" w:fill="FFFFFF"/>
              </w:rPr>
            </w:pPr>
          </w:p>
          <w:p w:rsidR="002A509B" w:rsidRPr="00A17C4B" w:rsidRDefault="002A509B" w:rsidP="00507C62">
            <w:pPr>
              <w:tabs>
                <w:tab w:val="left" w:pos="576"/>
              </w:tabs>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03</w:t>
            </w:r>
          </w:p>
        </w:tc>
        <w:tc>
          <w:tcPr>
            <w:tcW w:w="643" w:type="pct"/>
          </w:tcPr>
          <w:p w:rsidR="002A509B" w:rsidRPr="00A17C4B" w:rsidRDefault="002A509B" w:rsidP="00507C62">
            <w:pPr>
              <w:jc w:val="center"/>
              <w:rPr>
                <w:b/>
              </w:rPr>
            </w:pPr>
            <w:r w:rsidRPr="00A17C4B">
              <w:rPr>
                <w:b/>
              </w:rPr>
              <w:t>Chemical peristaltic pump</w:t>
            </w:r>
          </w:p>
        </w:tc>
        <w:tc>
          <w:tcPr>
            <w:tcW w:w="363" w:type="pct"/>
          </w:tcPr>
          <w:p w:rsidR="002A509B" w:rsidRPr="00A17C4B" w:rsidRDefault="002A509B" w:rsidP="00507C62">
            <w:pPr>
              <w:jc w:val="center"/>
            </w:pPr>
            <w:r w:rsidRPr="00A17C4B">
              <w:t>03</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Precise peristaltic pump delivers flow rates from 0.07 to 1140 mL/min. Its speed can be adjusted manually and automatically through the external control interface. Store the running parameters automatically. Provide Tubing and spare parts. Warranty   at least for 2 years</w:t>
            </w:r>
          </w:p>
          <w:p w:rsidR="002A509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p w:rsidR="002A509B" w:rsidRPr="00A17C4B" w:rsidRDefault="002A509B" w:rsidP="00507C62">
            <w:pPr>
              <w:rPr>
                <w:rFonts w:asciiTheme="majorBidi" w:hAnsiTheme="majorBidi" w:cstheme="majorBidi"/>
                <w:shd w:val="clear" w:color="auto" w:fill="FFFFFF"/>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88"/>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04</w:t>
            </w:r>
          </w:p>
        </w:tc>
        <w:tc>
          <w:tcPr>
            <w:tcW w:w="643" w:type="pct"/>
          </w:tcPr>
          <w:p w:rsidR="002A509B" w:rsidRPr="00A17C4B" w:rsidRDefault="002A509B" w:rsidP="00507C62">
            <w:pPr>
              <w:jc w:val="center"/>
              <w:rPr>
                <w:b/>
              </w:rPr>
            </w:pPr>
            <w:r w:rsidRPr="00A17C4B">
              <w:rPr>
                <w:b/>
              </w:rPr>
              <w:t>Peristaltic pump</w:t>
            </w:r>
          </w:p>
          <w:p w:rsidR="002A509B" w:rsidRPr="00A17C4B" w:rsidRDefault="002A509B" w:rsidP="00507C62">
            <w:pPr>
              <w:jc w:val="center"/>
              <w:rPr>
                <w:b/>
              </w:rPr>
            </w:pPr>
            <w:r w:rsidRPr="00A17C4B">
              <w:rPr>
                <w:b/>
              </w:rPr>
              <w:t>(Water  and sediment sampling)</w:t>
            </w:r>
          </w:p>
        </w:tc>
        <w:tc>
          <w:tcPr>
            <w:tcW w:w="363" w:type="pct"/>
          </w:tcPr>
          <w:p w:rsidR="002A509B" w:rsidRPr="00A17C4B" w:rsidRDefault="002A509B" w:rsidP="00507C62">
            <w:pPr>
              <w:jc w:val="center"/>
            </w:pPr>
            <w:r w:rsidRPr="00A17C4B">
              <w:t>02</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Exceptional field durability, Operate from 60 to 600 RPM, Up to 1 liter/min. Operate to a depth of 27 feet (8 meters), Variable speed control ,  AC only,  combination , Two pumping stations available, which can be piggybacked for multi-station pumping • Reversible flow feature for back-flushing • Disposable and dedicated tubing means controlled costs and no decontamination issues.</w:t>
            </w: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Default="002A509B" w:rsidP="00507C62">
            <w:pPr>
              <w:ind w:left="-3894"/>
              <w:rPr>
                <w:rFonts w:asciiTheme="majorBidi" w:hAnsiTheme="majorBidi" w:cstheme="majorBidi"/>
              </w:rPr>
            </w:pPr>
          </w:p>
          <w:p w:rsidR="002A509B" w:rsidRPr="00A17C4B" w:rsidRDefault="002A509B" w:rsidP="00507C62">
            <w:pPr>
              <w:ind w:left="-3894"/>
              <w:rPr>
                <w:rFonts w:asciiTheme="majorBidi" w:hAnsiTheme="majorBidi" w:cstheme="majorBidi"/>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88"/>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05</w:t>
            </w: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tc>
        <w:tc>
          <w:tcPr>
            <w:tcW w:w="643" w:type="pct"/>
          </w:tcPr>
          <w:p w:rsidR="002A509B" w:rsidRPr="00A17C4B" w:rsidRDefault="002A509B" w:rsidP="00507C62">
            <w:pPr>
              <w:jc w:val="center"/>
              <w:rPr>
                <w:rFonts w:asciiTheme="majorBidi" w:hAnsiTheme="majorBidi" w:cstheme="majorBidi"/>
                <w:b/>
                <w:bCs/>
              </w:rPr>
            </w:pPr>
            <w:r w:rsidRPr="00A17C4B">
              <w:rPr>
                <w:rFonts w:asciiTheme="majorBidi" w:hAnsiTheme="majorBidi" w:cstheme="majorBidi"/>
                <w:b/>
                <w:bCs/>
              </w:rPr>
              <w:t>Peristaltic pump with head</w:t>
            </w:r>
          </w:p>
          <w:p w:rsidR="002A509B" w:rsidRPr="00A17C4B" w:rsidRDefault="002A509B" w:rsidP="00507C62">
            <w:pPr>
              <w:jc w:val="center"/>
              <w:rPr>
                <w:rFonts w:asciiTheme="majorBidi" w:hAnsiTheme="majorBidi" w:cstheme="majorBidi"/>
                <w:rtl/>
              </w:rPr>
            </w:pPr>
          </w:p>
        </w:tc>
        <w:tc>
          <w:tcPr>
            <w:tcW w:w="363" w:type="pct"/>
          </w:tcPr>
          <w:p w:rsidR="002A509B" w:rsidRPr="00A17C4B" w:rsidRDefault="002A509B" w:rsidP="00507C62">
            <w:pPr>
              <w:jc w:val="center"/>
              <w:rPr>
                <w:shd w:val="clear" w:color="auto" w:fill="FFFFFF"/>
              </w:rPr>
            </w:pPr>
            <w:r w:rsidRPr="00A17C4B">
              <w:rPr>
                <w:shd w:val="clear" w:color="auto" w:fill="FFFFFF"/>
              </w:rPr>
              <w:t>10</w:t>
            </w:r>
          </w:p>
          <w:p w:rsidR="002A509B" w:rsidRPr="00A17C4B" w:rsidRDefault="002A509B" w:rsidP="00507C62">
            <w:pPr>
              <w:jc w:val="center"/>
              <w:rPr>
                <w:shd w:val="clear" w:color="auto" w:fill="FFFFFF"/>
              </w:rPr>
            </w:pP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variable-speed consol drive, flow range=0- 1700  mL/min, easy load Pump head </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620"/>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06</w:t>
            </w:r>
          </w:p>
        </w:tc>
        <w:tc>
          <w:tcPr>
            <w:tcW w:w="643" w:type="pct"/>
          </w:tcPr>
          <w:p w:rsidR="002A509B" w:rsidRPr="00A17C4B" w:rsidRDefault="002A509B" w:rsidP="00507C62">
            <w:pPr>
              <w:ind w:left="-22" w:firstLine="90"/>
              <w:jc w:val="center"/>
              <w:rPr>
                <w:b/>
              </w:rPr>
            </w:pPr>
            <w:r w:rsidRPr="00A17C4B">
              <w:rPr>
                <w:b/>
              </w:rPr>
              <w:t>Small RO Unit (mobile cabinet)</w:t>
            </w:r>
          </w:p>
        </w:tc>
        <w:tc>
          <w:tcPr>
            <w:tcW w:w="363" w:type="pct"/>
          </w:tcPr>
          <w:p w:rsidR="002A509B" w:rsidRPr="00A17C4B" w:rsidRDefault="002A509B" w:rsidP="00507C62">
            <w:pPr>
              <w:autoSpaceDE w:val="0"/>
              <w:autoSpaceDN w:val="0"/>
              <w:adjustRightInd w:val="0"/>
              <w:ind w:left="3"/>
              <w:jc w:val="center"/>
              <w:rPr>
                <w:bCs/>
              </w:rPr>
            </w:pPr>
            <w:r w:rsidRPr="00A17C4B">
              <w:rPr>
                <w:bCs/>
              </w:rPr>
              <w:t>01</w:t>
            </w:r>
          </w:p>
        </w:tc>
        <w:tc>
          <w:tcPr>
            <w:tcW w:w="2663" w:type="pct"/>
          </w:tcPr>
          <w:p w:rsidR="002A509B" w:rsidRPr="00A17C4B" w:rsidRDefault="002A509B" w:rsidP="00507C62">
            <w:pPr>
              <w:autoSpaceDE w:val="0"/>
              <w:autoSpaceDN w:val="0"/>
              <w:adjustRightInd w:val="0"/>
              <w:ind w:left="3"/>
              <w:rPr>
                <w:rFonts w:asciiTheme="majorBidi" w:hAnsiTheme="majorBidi" w:cstheme="majorBidi"/>
              </w:rPr>
            </w:pPr>
            <w:r w:rsidRPr="00A17C4B">
              <w:rPr>
                <w:rFonts w:asciiTheme="majorBidi" w:hAnsiTheme="majorBidi" w:cstheme="majorBidi"/>
                <w:bCs/>
              </w:rPr>
              <w:t>The RO unit should be fully self-contained in a mobile cabinet.  Comprehensive instrumentation should be provided with digital meters displaying temperatures and system pressure. In addition to the membrane module, the cabinet also should house, feed and permeate tanks, a plate heat exchanger and positive displacement pumps. Connection to cooling water and a suitable electrical supply in all that is required for normal operation. All parts in contact with the process fluid should be constructed from hygienic design materials such as stainless steel, PTFE and silicone rubber.</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The RO/UF unit should an efficient Clean-In-Place (CIP) facility and could be easily dismantled for servicing or maintenance.</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 xml:space="preserve">The unit should be supplied with a pack of both (4+4) extra modules of  R.O. Membranes and U.F. Membranes </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Membranes could be installed or removed rapidly for use in either process.</w:t>
            </w:r>
          </w:p>
          <w:p w:rsidR="002A509B" w:rsidRPr="00A17C4B" w:rsidRDefault="002A509B" w:rsidP="00507C62">
            <w:pPr>
              <w:autoSpaceDE w:val="0"/>
              <w:autoSpaceDN w:val="0"/>
              <w:adjustRightInd w:val="0"/>
              <w:ind w:left="3"/>
              <w:rPr>
                <w:rFonts w:asciiTheme="majorBidi" w:hAnsiTheme="majorBidi" w:cstheme="majorBidi"/>
              </w:rPr>
            </w:pPr>
            <w:r w:rsidRPr="00A17C4B">
              <w:rPr>
                <w:rFonts w:asciiTheme="majorBidi" w:hAnsiTheme="majorBidi" w:cstheme="majorBidi"/>
                <w:bCs/>
              </w:rPr>
              <w:t xml:space="preserve">Using small quantities of process fluid, operating parameters could be established and then optimized to effect a confident transition to full-scale. </w:t>
            </w:r>
          </w:p>
          <w:p w:rsidR="002A509B" w:rsidRPr="00A17C4B" w:rsidRDefault="002A509B" w:rsidP="00507C62">
            <w:pPr>
              <w:autoSpaceDE w:val="0"/>
              <w:autoSpaceDN w:val="0"/>
              <w:adjustRightInd w:val="0"/>
              <w:ind w:left="3"/>
              <w:rPr>
                <w:rFonts w:asciiTheme="majorBidi" w:hAnsiTheme="majorBidi" w:cstheme="majorBidi"/>
              </w:rPr>
            </w:pPr>
            <w:r w:rsidRPr="00A17C4B">
              <w:rPr>
                <w:rFonts w:asciiTheme="majorBidi" w:hAnsiTheme="majorBidi" w:cstheme="majorBidi"/>
              </w:rPr>
              <w:t xml:space="preserve">Specifications  </w:t>
            </w:r>
          </w:p>
          <w:p w:rsidR="002A509B" w:rsidRPr="00A17C4B" w:rsidRDefault="002A509B" w:rsidP="00507C62">
            <w:pPr>
              <w:autoSpaceDE w:val="0"/>
              <w:autoSpaceDN w:val="0"/>
              <w:adjustRightInd w:val="0"/>
              <w:ind w:left="3"/>
              <w:rPr>
                <w:rFonts w:asciiTheme="majorBidi" w:hAnsiTheme="majorBidi" w:cstheme="majorBidi"/>
              </w:rPr>
            </w:pPr>
            <w:r w:rsidRPr="00A17C4B">
              <w:rPr>
                <w:rFonts w:asciiTheme="majorBidi" w:hAnsiTheme="majorBidi" w:cstheme="majorBidi"/>
                <w:bCs/>
              </w:rPr>
              <w:t>Concentration/clarification/ fractionations and standardization of:</w:t>
            </w:r>
          </w:p>
          <w:p w:rsidR="002A509B" w:rsidRPr="00A17C4B" w:rsidRDefault="002A509B" w:rsidP="002A509B">
            <w:pPr>
              <w:pStyle w:val="ListParagraph"/>
              <w:numPr>
                <w:ilvl w:val="1"/>
                <w:numId w:val="31"/>
              </w:numPr>
              <w:autoSpaceDE w:val="0"/>
              <w:autoSpaceDN w:val="0"/>
              <w:adjustRightInd w:val="0"/>
              <w:contextualSpacing/>
              <w:rPr>
                <w:rFonts w:asciiTheme="majorBidi" w:hAnsiTheme="majorBidi" w:cstheme="majorBidi"/>
                <w:bCs/>
              </w:rPr>
            </w:pPr>
            <w:r w:rsidRPr="00A17C4B">
              <w:rPr>
                <w:rFonts w:asciiTheme="majorBidi" w:hAnsiTheme="majorBidi" w:cstheme="majorBidi"/>
                <w:bCs/>
              </w:rPr>
              <w:t>milk</w:t>
            </w:r>
          </w:p>
          <w:p w:rsidR="002A509B" w:rsidRPr="00A17C4B" w:rsidRDefault="002A509B" w:rsidP="002A509B">
            <w:pPr>
              <w:pStyle w:val="ListParagraph"/>
              <w:numPr>
                <w:ilvl w:val="1"/>
                <w:numId w:val="31"/>
              </w:numPr>
              <w:autoSpaceDE w:val="0"/>
              <w:autoSpaceDN w:val="0"/>
              <w:adjustRightInd w:val="0"/>
              <w:contextualSpacing/>
              <w:rPr>
                <w:rFonts w:asciiTheme="majorBidi" w:hAnsiTheme="majorBidi" w:cstheme="majorBidi"/>
                <w:bCs/>
              </w:rPr>
            </w:pPr>
            <w:r w:rsidRPr="00A17C4B">
              <w:rPr>
                <w:rFonts w:asciiTheme="majorBidi" w:hAnsiTheme="majorBidi" w:cstheme="majorBidi"/>
                <w:bCs/>
              </w:rPr>
              <w:t>whey</w:t>
            </w:r>
          </w:p>
          <w:p w:rsidR="002A509B" w:rsidRPr="00A17C4B" w:rsidRDefault="002A509B" w:rsidP="002A509B">
            <w:pPr>
              <w:pStyle w:val="ListParagraph"/>
              <w:numPr>
                <w:ilvl w:val="1"/>
                <w:numId w:val="31"/>
              </w:numPr>
              <w:autoSpaceDE w:val="0"/>
              <w:autoSpaceDN w:val="0"/>
              <w:adjustRightInd w:val="0"/>
              <w:contextualSpacing/>
              <w:rPr>
                <w:rFonts w:asciiTheme="majorBidi" w:hAnsiTheme="majorBidi" w:cstheme="majorBidi"/>
                <w:bCs/>
              </w:rPr>
            </w:pPr>
            <w:r w:rsidRPr="00A17C4B">
              <w:rPr>
                <w:rFonts w:asciiTheme="majorBidi" w:hAnsiTheme="majorBidi" w:cstheme="majorBidi"/>
                <w:bCs/>
              </w:rPr>
              <w:t>fruit juices</w:t>
            </w:r>
          </w:p>
          <w:p w:rsidR="002A509B" w:rsidRPr="00A17C4B" w:rsidRDefault="002A509B" w:rsidP="002A509B">
            <w:pPr>
              <w:pStyle w:val="ListParagraph"/>
              <w:numPr>
                <w:ilvl w:val="1"/>
                <w:numId w:val="31"/>
              </w:numPr>
              <w:autoSpaceDE w:val="0"/>
              <w:autoSpaceDN w:val="0"/>
              <w:adjustRightInd w:val="0"/>
              <w:contextualSpacing/>
              <w:rPr>
                <w:rFonts w:asciiTheme="majorBidi" w:hAnsiTheme="majorBidi" w:cstheme="majorBidi"/>
                <w:bCs/>
              </w:rPr>
            </w:pPr>
            <w:r w:rsidRPr="00A17C4B">
              <w:rPr>
                <w:rFonts w:asciiTheme="majorBidi" w:hAnsiTheme="majorBidi" w:cstheme="majorBidi"/>
                <w:bCs/>
              </w:rPr>
              <w:t>vegetable juices</w:t>
            </w:r>
          </w:p>
          <w:p w:rsidR="002A509B" w:rsidRPr="00A17C4B" w:rsidRDefault="002A509B" w:rsidP="002A509B">
            <w:pPr>
              <w:pStyle w:val="ListParagraph"/>
              <w:numPr>
                <w:ilvl w:val="1"/>
                <w:numId w:val="31"/>
              </w:numPr>
              <w:autoSpaceDE w:val="0"/>
              <w:autoSpaceDN w:val="0"/>
              <w:adjustRightInd w:val="0"/>
              <w:contextualSpacing/>
              <w:rPr>
                <w:rFonts w:asciiTheme="majorBidi" w:hAnsiTheme="majorBidi" w:cstheme="majorBidi"/>
              </w:rPr>
            </w:pPr>
            <w:r w:rsidRPr="00A17C4B">
              <w:rPr>
                <w:rFonts w:asciiTheme="majorBidi" w:hAnsiTheme="majorBidi" w:cstheme="majorBidi"/>
                <w:bCs/>
              </w:rPr>
              <w:t>alcoholic beverages</w:t>
            </w:r>
          </w:p>
          <w:p w:rsidR="002A509B" w:rsidRPr="00A17C4B" w:rsidRDefault="002A509B" w:rsidP="002A509B">
            <w:pPr>
              <w:pStyle w:val="ListParagraph"/>
              <w:numPr>
                <w:ilvl w:val="0"/>
                <w:numId w:val="32"/>
              </w:numPr>
              <w:autoSpaceDE w:val="0"/>
              <w:autoSpaceDN w:val="0"/>
              <w:adjustRightInd w:val="0"/>
              <w:contextualSpacing/>
              <w:rPr>
                <w:rFonts w:asciiTheme="majorBidi" w:hAnsiTheme="majorBidi" w:cstheme="majorBidi"/>
                <w:bCs/>
              </w:rPr>
            </w:pPr>
            <w:r w:rsidRPr="00A17C4B">
              <w:rPr>
                <w:rFonts w:asciiTheme="majorBidi" w:hAnsiTheme="majorBidi" w:cstheme="majorBidi"/>
                <w:bCs/>
              </w:rPr>
              <w:t>Treatment of effluent</w:t>
            </w:r>
          </w:p>
          <w:p w:rsidR="002A509B" w:rsidRPr="00A17C4B" w:rsidRDefault="002A509B" w:rsidP="002A509B">
            <w:pPr>
              <w:pStyle w:val="ListParagraph"/>
              <w:numPr>
                <w:ilvl w:val="0"/>
                <w:numId w:val="32"/>
              </w:numPr>
              <w:autoSpaceDE w:val="0"/>
              <w:autoSpaceDN w:val="0"/>
              <w:adjustRightInd w:val="0"/>
              <w:contextualSpacing/>
              <w:rPr>
                <w:rFonts w:asciiTheme="majorBidi" w:hAnsiTheme="majorBidi" w:cstheme="majorBidi"/>
              </w:rPr>
            </w:pPr>
            <w:r w:rsidRPr="00A17C4B">
              <w:rPr>
                <w:rFonts w:asciiTheme="majorBidi" w:hAnsiTheme="majorBidi" w:cstheme="majorBidi"/>
                <w:bCs/>
              </w:rPr>
              <w:t>Enzymes, antibiotics and organic acids</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Flow rates: 30, 18, 15 and 9 L/minute</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Pressures:  Variable up to 55 bars</w:t>
            </w:r>
          </w:p>
          <w:p w:rsidR="002A509B" w:rsidRPr="00A17C4B" w:rsidRDefault="002A509B" w:rsidP="00507C62">
            <w:pPr>
              <w:autoSpaceDE w:val="0"/>
              <w:autoSpaceDN w:val="0"/>
              <w:adjustRightInd w:val="0"/>
              <w:ind w:left="3"/>
              <w:rPr>
                <w:rFonts w:asciiTheme="majorBidi" w:hAnsiTheme="majorBidi" w:cstheme="majorBidi"/>
              </w:rPr>
            </w:pPr>
            <w:r w:rsidRPr="00A17C4B">
              <w:rPr>
                <w:rFonts w:asciiTheme="majorBidi" w:hAnsiTheme="majorBidi" w:cstheme="majorBidi"/>
                <w:bCs/>
              </w:rPr>
              <w:t>Membrane Module suitable for two (provide 2 extra pairs)</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Tube side volume: 75ml</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Typical permeate flow: 5-50ml/min</w:t>
            </w:r>
          </w:p>
          <w:p w:rsidR="002A509B" w:rsidRPr="00A17C4B" w:rsidRDefault="002A509B" w:rsidP="00507C62">
            <w:pPr>
              <w:autoSpaceDE w:val="0"/>
              <w:autoSpaceDN w:val="0"/>
              <w:adjustRightInd w:val="0"/>
              <w:ind w:left="3"/>
              <w:rPr>
                <w:rFonts w:asciiTheme="majorBidi" w:hAnsiTheme="majorBidi" w:cstheme="majorBidi"/>
                <w:bCs/>
              </w:rPr>
            </w:pPr>
            <w:r w:rsidRPr="00A17C4B">
              <w:rPr>
                <w:rFonts w:asciiTheme="majorBidi" w:hAnsiTheme="majorBidi" w:cstheme="majorBidi"/>
                <w:bCs/>
              </w:rPr>
              <w:t>Feed tank capacity: 15 liters</w:t>
            </w:r>
          </w:p>
          <w:p w:rsidR="002A509B" w:rsidRPr="00A17C4B" w:rsidRDefault="002A509B" w:rsidP="00507C62">
            <w:pPr>
              <w:ind w:left="3"/>
              <w:rPr>
                <w:rFonts w:asciiTheme="majorBidi" w:hAnsiTheme="majorBidi" w:cstheme="majorBidi"/>
              </w:rPr>
            </w:pPr>
            <w:r w:rsidRPr="00A17C4B">
              <w:rPr>
                <w:rFonts w:asciiTheme="majorBidi" w:hAnsiTheme="majorBidi" w:cstheme="majorBidi"/>
                <w:bCs/>
              </w:rPr>
              <w:t>Permeate tank capacity: 15 liters</w:t>
            </w:r>
          </w:p>
          <w:p w:rsidR="002A509B" w:rsidRPr="00A17C4B" w:rsidRDefault="002A509B" w:rsidP="00507C62">
            <w:pPr>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tc>
        <w:tc>
          <w:tcPr>
            <w:tcW w:w="323" w:type="pct"/>
          </w:tcPr>
          <w:p w:rsidR="002A509B" w:rsidRPr="00A17C4B" w:rsidRDefault="002A509B" w:rsidP="00507C62">
            <w:pPr>
              <w:autoSpaceDE w:val="0"/>
              <w:autoSpaceDN w:val="0"/>
              <w:adjustRightInd w:val="0"/>
              <w:ind w:left="3"/>
              <w:rPr>
                <w:rFonts w:asciiTheme="majorBidi" w:hAnsiTheme="majorBidi" w:cstheme="majorBidi"/>
                <w:bCs/>
              </w:rPr>
            </w:pPr>
          </w:p>
        </w:tc>
        <w:tc>
          <w:tcPr>
            <w:tcW w:w="484" w:type="pct"/>
          </w:tcPr>
          <w:p w:rsidR="002A509B" w:rsidRPr="00A17C4B" w:rsidRDefault="002A509B" w:rsidP="00507C62">
            <w:pPr>
              <w:autoSpaceDE w:val="0"/>
              <w:autoSpaceDN w:val="0"/>
              <w:adjustRightInd w:val="0"/>
              <w:ind w:left="3"/>
              <w:rPr>
                <w:rFonts w:asciiTheme="majorBidi" w:hAnsiTheme="majorBidi" w:cstheme="majorBidi"/>
                <w:bCs/>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07</w:t>
            </w: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p w:rsidR="002A509B" w:rsidRPr="00A17C4B" w:rsidRDefault="002A509B" w:rsidP="00507C62">
            <w:pPr>
              <w:jc w:val="center"/>
              <w:rPr>
                <w:rFonts w:asciiTheme="majorBidi" w:hAnsiTheme="majorBidi" w:cstheme="majorBidi"/>
              </w:rPr>
            </w:pPr>
          </w:p>
        </w:tc>
        <w:tc>
          <w:tcPr>
            <w:tcW w:w="643" w:type="pct"/>
          </w:tcPr>
          <w:p w:rsidR="002A509B" w:rsidRPr="00A17C4B" w:rsidRDefault="002A509B" w:rsidP="00507C62">
            <w:pPr>
              <w:pStyle w:val="Heading3"/>
              <w:jc w:val="center"/>
              <w:rPr>
                <w:rFonts w:ascii="Times New Roman" w:hAnsi="Times New Roman"/>
                <w:color w:val="auto"/>
                <w:sz w:val="24"/>
                <w:szCs w:val="24"/>
              </w:rPr>
            </w:pPr>
            <w:r w:rsidRPr="00A17C4B">
              <w:rPr>
                <w:rFonts w:ascii="Times New Roman" w:hAnsi="Times New Roman"/>
                <w:color w:val="auto"/>
                <w:sz w:val="24"/>
                <w:szCs w:val="24"/>
              </w:rPr>
              <w:t>Anaerobic Reactor</w:t>
            </w:r>
          </w:p>
          <w:p w:rsidR="002A509B" w:rsidRPr="00A17C4B" w:rsidRDefault="002A509B" w:rsidP="00507C62">
            <w:pPr>
              <w:jc w:val="center"/>
              <w:rPr>
                <w:b/>
              </w:rP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p w:rsidR="002A509B" w:rsidRPr="00A17C4B" w:rsidRDefault="002A509B" w:rsidP="00507C62">
            <w:pPr>
              <w:jc w:val="center"/>
            </w:pPr>
          </w:p>
        </w:tc>
        <w:tc>
          <w:tcPr>
            <w:tcW w:w="363" w:type="pct"/>
          </w:tcPr>
          <w:p w:rsidR="002A509B" w:rsidRPr="00A17C4B" w:rsidRDefault="002A509B" w:rsidP="00507C62">
            <w:pPr>
              <w:jc w:val="center"/>
            </w:pPr>
            <w:r w:rsidRPr="00A17C4B">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A self-contained, floor-standing anaerobic tank reactor, volume 20 liters</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 Configurable as:</w:t>
            </w:r>
          </w:p>
          <w:p w:rsidR="002A509B" w:rsidRPr="00A17C4B" w:rsidRDefault="002A509B" w:rsidP="00507C62">
            <w:pPr>
              <w:rPr>
                <w:rFonts w:asciiTheme="majorBidi" w:hAnsiTheme="majorBidi" w:cstheme="majorBidi"/>
              </w:rPr>
            </w:pPr>
            <w:r w:rsidRPr="00A17C4B">
              <w:rPr>
                <w:rFonts w:asciiTheme="majorBidi" w:hAnsiTheme="majorBidi" w:cstheme="majorBidi"/>
              </w:rPr>
              <w:tab/>
              <w:t>− Continuous Stirred Tank Reactor (CSTR)</w:t>
            </w:r>
          </w:p>
          <w:p w:rsidR="002A509B" w:rsidRPr="00A17C4B" w:rsidRDefault="002A509B" w:rsidP="00507C62">
            <w:pPr>
              <w:rPr>
                <w:rFonts w:asciiTheme="majorBidi" w:hAnsiTheme="majorBidi" w:cstheme="majorBidi"/>
              </w:rPr>
            </w:pPr>
            <w:r w:rsidRPr="00A17C4B">
              <w:rPr>
                <w:rFonts w:asciiTheme="majorBidi" w:hAnsiTheme="majorBidi" w:cstheme="majorBidi"/>
              </w:rPr>
              <w:tab/>
              <w:t>− Packed Bed Reactor (PBR)</w:t>
            </w:r>
          </w:p>
          <w:p w:rsidR="002A509B" w:rsidRPr="00A17C4B" w:rsidRDefault="002A509B" w:rsidP="00507C62">
            <w:pPr>
              <w:rPr>
                <w:rFonts w:asciiTheme="majorBidi" w:hAnsiTheme="majorBidi" w:cstheme="majorBidi"/>
              </w:rPr>
            </w:pPr>
            <w:r w:rsidRPr="00A17C4B">
              <w:rPr>
                <w:rFonts w:asciiTheme="majorBidi" w:hAnsiTheme="majorBidi" w:cstheme="majorBidi"/>
              </w:rPr>
              <w:tab/>
              <w:t>− Up flow Anaerobic Sludge Blanket Reactor (UASB)</w:t>
            </w:r>
          </w:p>
          <w:p w:rsidR="002A509B" w:rsidRPr="00A17C4B" w:rsidRDefault="002A509B" w:rsidP="00507C62">
            <w:pPr>
              <w:rPr>
                <w:rFonts w:asciiTheme="majorBidi" w:hAnsiTheme="majorBidi" w:cstheme="majorBidi"/>
              </w:rPr>
            </w:pPr>
            <w:r w:rsidRPr="00A17C4B">
              <w:rPr>
                <w:rFonts w:asciiTheme="majorBidi" w:hAnsiTheme="majorBidi" w:cstheme="majorBidi"/>
              </w:rPr>
              <w:t>It should have following :</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 xml:space="preserve">Stirrer, motor and baffles  should be removable for non-stirred configurations </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Variable depth liquid sampling points</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Measures reactor temperature, jacket temperature and vessel pH</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Programmable logic controller (PLC) provides temperature control, pH control and gas collection (rate and totalisation) calculations</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Jacket heating system with pump and hot water vessel. Temperature is PID controlled room temperature to 55</w:t>
            </w:r>
            <w:r w:rsidRPr="00A17C4B">
              <w:rPr>
                <w:rFonts w:asciiTheme="majorBidi" w:hAnsiTheme="majorBidi" w:cstheme="majorBidi"/>
                <w:vertAlign w:val="superscript"/>
              </w:rPr>
              <w:t>o</w:t>
            </w:r>
            <w:r w:rsidRPr="00A17C4B">
              <w:rPr>
                <w:rFonts w:asciiTheme="majorBidi" w:hAnsiTheme="majorBidi" w:cstheme="majorBidi"/>
              </w:rPr>
              <w:t>C.</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 xml:space="preserve">Automated volumetric gas collection system measures, which adds less than 10 bar back pressure in the reactor. </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Complete with an automated pH dosing system to maintain the vessel pH within a predetermined range (user programmable)</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User calibration of pH and gas collection system</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Feed flow rates from 0.06 to 4.8 l/hr (using interchangeable peristaltic hoses)</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Gas sample point</w:t>
            </w:r>
          </w:p>
          <w:p w:rsidR="002A509B" w:rsidRPr="00A17C4B" w:rsidRDefault="002A509B" w:rsidP="002A509B">
            <w:pPr>
              <w:pStyle w:val="ListParagraph"/>
              <w:numPr>
                <w:ilvl w:val="0"/>
                <w:numId w:val="36"/>
              </w:numPr>
              <w:contextualSpacing/>
              <w:rPr>
                <w:rFonts w:asciiTheme="majorBidi" w:hAnsiTheme="majorBidi" w:cstheme="majorBidi"/>
              </w:rPr>
            </w:pPr>
            <w:r w:rsidRPr="00A17C4B">
              <w:rPr>
                <w:rFonts w:asciiTheme="majorBidi" w:hAnsiTheme="majorBidi" w:cstheme="majorBidi"/>
              </w:rPr>
              <w:t>Data logger and software as standard (requires PC)</w:t>
            </w:r>
          </w:p>
          <w:p w:rsidR="002A509B" w:rsidRPr="00A17C4B" w:rsidRDefault="002A509B" w:rsidP="00507C62">
            <w:pPr>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rPr>
            </w:pPr>
          </w:p>
          <w:p w:rsidR="002A509B" w:rsidRPr="00A17C4B" w:rsidRDefault="002A509B" w:rsidP="00507C62">
            <w:pPr>
              <w:rPr>
                <w:rFonts w:asciiTheme="majorBidi" w:hAnsiTheme="majorBidi" w:cstheme="majorBidi"/>
                <w:shd w:val="clear" w:color="auto" w:fill="FFFFFF"/>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08</w:t>
            </w:r>
          </w:p>
        </w:tc>
        <w:tc>
          <w:tcPr>
            <w:tcW w:w="643" w:type="pct"/>
          </w:tcPr>
          <w:p w:rsidR="002A509B" w:rsidRPr="00A17C4B" w:rsidRDefault="002A509B" w:rsidP="00507C62">
            <w:pPr>
              <w:jc w:val="center"/>
              <w:rPr>
                <w:b/>
              </w:rPr>
            </w:pPr>
            <w:r w:rsidRPr="00A17C4B">
              <w:rPr>
                <w:b/>
              </w:rPr>
              <w:t>Electro Spinning System</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This system should have the following components: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1. High voltage power supply (0-30 KV DC, precise adjustable)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2. Collector (rotating metallic drum)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3. Syringe pump (multi nozzles)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4. Coaxial nozzles in different sizes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Additional:  One High voltage power supply (0-30 KV DC, precise adjustable)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bCs/>
              </w:rPr>
              <w:t>Power requirements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200-240 V AC, 50/60Hz, single phase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09</w:t>
            </w:r>
          </w:p>
        </w:tc>
        <w:tc>
          <w:tcPr>
            <w:tcW w:w="643" w:type="pct"/>
          </w:tcPr>
          <w:p w:rsidR="002A509B" w:rsidRPr="00A17C4B" w:rsidRDefault="002A509B" w:rsidP="00507C62">
            <w:pPr>
              <w:jc w:val="center"/>
              <w:rPr>
                <w:b/>
              </w:rPr>
            </w:pPr>
            <w:r w:rsidRPr="00A17C4B">
              <w:rPr>
                <w:b/>
              </w:rPr>
              <w:t>Biofilm Annular Reactor</w:t>
            </w: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Biofilm Annular Reactor consists of a stationary outer cylinder and a rotating inner cylinder. Process fluid will be circulated in the annulus between the two cylinders. </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 xml:space="preserve">This should operate with a variable speed motor. </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The rotational speed of the inner cylinder is to be set to provide liquid/surface shear similar to the pipe flow shear of the process water system.</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 xml:space="preserve">It should be manufactured using an inner, slotted polycarbonate cylinder and a glass outer cylinder. </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 xml:space="preserve">It should be Twenty (20) slides flush mounted on the rotating inner cylinder. </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The slides should be in stainless steels, plastics, and various alloys</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The reactor unit  should be autoclavable to 121</w:t>
            </w:r>
            <w:r w:rsidRPr="00A17C4B">
              <w:rPr>
                <w:rFonts w:asciiTheme="majorBidi" w:hAnsiTheme="majorBidi" w:cstheme="majorBidi"/>
                <w:vertAlign w:val="superscript"/>
              </w:rPr>
              <w:t>o</w:t>
            </w:r>
            <w:r w:rsidRPr="00A17C4B">
              <w:rPr>
                <w:rFonts w:asciiTheme="majorBidi" w:hAnsiTheme="majorBidi" w:cstheme="majorBidi"/>
              </w:rPr>
              <w:t xml:space="preserve"> C.</w:t>
            </w:r>
          </w:p>
          <w:p w:rsidR="002A509B" w:rsidRPr="00A17C4B" w:rsidRDefault="002A509B" w:rsidP="002A509B">
            <w:pPr>
              <w:pStyle w:val="ListParagraph"/>
              <w:numPr>
                <w:ilvl w:val="0"/>
                <w:numId w:val="35"/>
              </w:numPr>
              <w:shd w:val="clear" w:color="auto" w:fill="FFFFFF"/>
              <w:contextualSpacing/>
              <w:rPr>
                <w:rFonts w:asciiTheme="majorBidi" w:hAnsiTheme="majorBidi" w:cstheme="majorBidi"/>
              </w:rPr>
            </w:pPr>
            <w:r w:rsidRPr="00A17C4B">
              <w:rPr>
                <w:rFonts w:asciiTheme="majorBidi" w:hAnsiTheme="majorBidi" w:cstheme="majorBidi"/>
              </w:rPr>
              <w:t>It should be jacketed for temperature control.</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xml:space="preserve">:  Minimum 03  years repair and maintenance with parts warranty </w:t>
            </w: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10</w:t>
            </w:r>
          </w:p>
        </w:tc>
        <w:tc>
          <w:tcPr>
            <w:tcW w:w="643" w:type="pct"/>
          </w:tcPr>
          <w:p w:rsidR="002A509B" w:rsidRPr="00A17C4B" w:rsidRDefault="002A509B" w:rsidP="00507C62">
            <w:pPr>
              <w:jc w:val="center"/>
              <w:rPr>
                <w:b/>
                <w:sz w:val="20"/>
                <w:szCs w:val="20"/>
              </w:rPr>
            </w:pPr>
            <w:r w:rsidRPr="00A17C4B">
              <w:rPr>
                <w:b/>
              </w:rPr>
              <w:t>Autoclave</w:t>
            </w:r>
          </w:p>
        </w:tc>
        <w:tc>
          <w:tcPr>
            <w:tcW w:w="363" w:type="pct"/>
          </w:tcPr>
          <w:p w:rsidR="002A509B" w:rsidRPr="00A17C4B" w:rsidRDefault="002A509B" w:rsidP="00507C62">
            <w:pPr>
              <w:jc w:val="center"/>
              <w:rPr>
                <w:shd w:val="clear" w:color="auto" w:fill="FFFFFF"/>
              </w:rPr>
            </w:pPr>
            <w:r>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It should be quipped with a fully automatic microprocessor control with LCD-Display and foil keyboard. A large variety of accessories for example, FDA/ GMP conform version, exhaust air filtration or push-through version, makes it possible to fit the autoclave for every application.</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rPr>
            </w:pPr>
            <w:r w:rsidRPr="00A17C4B">
              <w:rPr>
                <w:rFonts w:asciiTheme="majorBidi" w:hAnsiTheme="majorBidi" w:cstheme="majorBidi"/>
              </w:rPr>
              <w:t>Autoclave chamber capacity of 440 liters with pressure controller</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shd w:val="clear" w:color="auto" w:fill="FFFFFF"/>
              </w:rPr>
            </w:pPr>
            <w:r w:rsidRPr="00A17C4B">
              <w:rPr>
                <w:rFonts w:asciiTheme="majorBidi" w:hAnsiTheme="majorBidi" w:cstheme="majorBidi"/>
              </w:rPr>
              <w:t xml:space="preserve">It should have </w:t>
            </w:r>
            <w:r w:rsidRPr="00A17C4B">
              <w:rPr>
                <w:rFonts w:asciiTheme="majorBidi" w:hAnsiTheme="majorBidi" w:cstheme="majorBidi"/>
                <w:shd w:val="clear" w:color="auto" w:fill="FFFFFF"/>
              </w:rPr>
              <w:t>automatic door with low-maintenance door seal.</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shd w:val="clear" w:color="auto" w:fill="FFFFFF"/>
              </w:rPr>
            </w:pPr>
            <w:r w:rsidRPr="00A17C4B">
              <w:rPr>
                <w:rFonts w:asciiTheme="majorBidi" w:hAnsiTheme="majorBidi" w:cstheme="majorBidi"/>
                <w:shd w:val="clear" w:color="auto" w:fill="FFFFFF"/>
              </w:rPr>
              <w:t xml:space="preserve">It should be equipped with  a warm holding program for liquids and timer for programming start time point. </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shd w:val="clear" w:color="auto" w:fill="FFFFFF"/>
              </w:rPr>
            </w:pPr>
            <w:r w:rsidRPr="00A17C4B">
              <w:rPr>
                <w:rFonts w:asciiTheme="majorBidi" w:hAnsiTheme="majorBidi" w:cstheme="majorBidi"/>
                <w:shd w:val="clear" w:color="auto" w:fill="FFFFFF"/>
              </w:rPr>
              <w:t>It should have a long-life flexible temperature sensor for the sterilization time trigger.</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rPr>
            </w:pPr>
            <w:r w:rsidRPr="00A17C4B">
              <w:rPr>
                <w:rFonts w:asciiTheme="majorBidi" w:hAnsiTheme="majorBidi" w:cstheme="majorBidi"/>
              </w:rPr>
              <w:t>Vacuum pump set with a water saving device for single-stage or fractioned prevacuum and final drying under vacuum</w:t>
            </w:r>
          </w:p>
          <w:p w:rsidR="002A509B" w:rsidRPr="00A17C4B" w:rsidRDefault="002A509B" w:rsidP="002A509B">
            <w:pPr>
              <w:pStyle w:val="ListParagraph"/>
              <w:numPr>
                <w:ilvl w:val="0"/>
                <w:numId w:val="37"/>
              </w:numPr>
              <w:shd w:val="clear" w:color="auto" w:fill="FFFFFF"/>
              <w:contextualSpacing/>
              <w:rPr>
                <w:rFonts w:asciiTheme="majorBidi" w:hAnsiTheme="majorBidi" w:cstheme="majorBidi"/>
              </w:rPr>
            </w:pPr>
            <w:r w:rsidRPr="00A17C4B">
              <w:rPr>
                <w:rFonts w:asciiTheme="majorBidi" w:hAnsiTheme="majorBidi" w:cstheme="majorBidi"/>
              </w:rPr>
              <w:t>Transport and loading trolley for ergonomic loading and unloading.</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11</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Auto Clave Vertical Loading</w:t>
            </w:r>
            <w:r w:rsidRPr="00A17C4B">
              <w:rPr>
                <w:rFonts w:asciiTheme="majorBidi" w:hAnsiTheme="majorBidi" w:cstheme="majorBidi"/>
              </w:rPr>
              <w:t>.</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Capacity: 60 liters, Temperature up to 123</w:t>
            </w:r>
            <w:r w:rsidRPr="00A17C4B">
              <w:rPr>
                <w:rFonts w:asciiTheme="majorBidi" w:hAnsiTheme="majorBidi" w:cstheme="majorBidi"/>
                <w:vertAlign w:val="superscript"/>
              </w:rPr>
              <w:t>o</w:t>
            </w:r>
            <w:r w:rsidRPr="00A17C4B">
              <w:rPr>
                <w:rFonts w:asciiTheme="majorBidi" w:hAnsiTheme="majorBidi" w:cstheme="majorBidi"/>
              </w:rPr>
              <w:t xml:space="preserve"> C, Temperature accuracy ± 0.5</w:t>
            </w:r>
            <w:r w:rsidRPr="00A17C4B">
              <w:rPr>
                <w:rFonts w:asciiTheme="majorBidi" w:hAnsiTheme="majorBidi" w:cstheme="majorBidi"/>
                <w:vertAlign w:val="superscript"/>
              </w:rPr>
              <w:t>o</w:t>
            </w:r>
            <w:r w:rsidRPr="00A17C4B">
              <w:rPr>
                <w:rFonts w:asciiTheme="majorBidi" w:hAnsiTheme="majorBidi" w:cstheme="majorBidi"/>
              </w:rPr>
              <w:t>C at 121</w:t>
            </w:r>
            <w:r w:rsidRPr="00A17C4B">
              <w:rPr>
                <w:rFonts w:asciiTheme="majorBidi" w:hAnsiTheme="majorBidi" w:cstheme="majorBidi"/>
                <w:vertAlign w:val="superscript"/>
              </w:rPr>
              <w:t>o</w:t>
            </w:r>
            <w:r w:rsidRPr="00A17C4B">
              <w:rPr>
                <w:rFonts w:asciiTheme="majorBidi" w:hAnsiTheme="majorBidi" w:cstheme="majorBidi"/>
              </w:rPr>
              <w:t>C, Pressure up to 1.2 kg-f/cm</w:t>
            </w:r>
            <w:r w:rsidRPr="00A17C4B">
              <w:rPr>
                <w:rFonts w:asciiTheme="majorBidi" w:hAnsiTheme="majorBidi" w:cstheme="majorBidi"/>
                <w:vertAlign w:val="superscript"/>
              </w:rPr>
              <w:t>2</w:t>
            </w:r>
            <w:r w:rsidRPr="00A17C4B">
              <w:rPr>
                <w:rFonts w:asciiTheme="majorBidi" w:hAnsiTheme="majorBidi" w:cstheme="majorBidi"/>
              </w:rPr>
              <w:t>, Digital pid control with sensor, Fully automated sterilization cycle.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shd w:val="clear" w:color="auto" w:fill="FFFFFF" w:themeFill="background1"/>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12</w:t>
            </w:r>
          </w:p>
        </w:tc>
        <w:tc>
          <w:tcPr>
            <w:tcW w:w="643" w:type="pct"/>
            <w:shd w:val="clear" w:color="auto" w:fill="FFFFFF" w:themeFill="background1"/>
          </w:tcPr>
          <w:p w:rsidR="002A509B" w:rsidRPr="00A17C4B" w:rsidRDefault="002A509B" w:rsidP="00507C62">
            <w:pPr>
              <w:jc w:val="center"/>
              <w:rPr>
                <w:b/>
              </w:rPr>
            </w:pPr>
            <w:r w:rsidRPr="00A17C4B">
              <w:rPr>
                <w:b/>
                <w:shd w:val="clear" w:color="auto" w:fill="F7F7F7"/>
              </w:rPr>
              <w:t>Confocal Laser Scanning Microscope for Multi-User</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Speed: 19 × 2 speed levels, up to 13 images/sec</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With 512 × 512 pixels (max. 430 images/sec), up to 6875 lines per second</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Applications: Confocal microscopy applications in cell biology, neuroscience, cancer research, developmental biology / Three dimensional, fluorescence imaging of cells, tissues, and model organisms / Live cell imaging / Spectral imaging / Multiphoton imaging for deep tissue imaging / Imaging cleared tissues / single molecule imaging and FCS/FCCS applications / correlative microscopy with super resolution or electron microscopy</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Validated Applications: Microscopy, Fluorescence, Multichannel Fluorescence, Live Cell Imaging, FRET, FRAP, 3D Imaging, Time Lapse, NIR</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Detector 3 or 34 descanned spectral channels (GaAsP and/or PMT), Airyscan detector, 2 additional GaAsP channels (BiG.2), Up to 6 non-descanned GaAsP detectors, Up to 12 non-descanned GaAsP or PMT detectors total, Transmitted light detector (T-PMT)</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Resolution: 4 × 1 to 8192 x 8192 pixels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Also for multiple channels, continuously adjustable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Lasers 355 nm, 405 nm (UV laser), 440 to 633 nm (VIS laser)</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NIR laser for multiphoton imaging - Ti: Sa, OPO</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Equipment Type (standardized)Laser Scanning Confocal, Multiphoton</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Features (standardized) Camera Compatible, Incubator/Control Chamber</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shd w:val="clear" w:color="auto" w:fill="FFFFFF" w:themeFill="background1"/>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13</w:t>
            </w:r>
          </w:p>
        </w:tc>
        <w:tc>
          <w:tcPr>
            <w:tcW w:w="643" w:type="pct"/>
            <w:shd w:val="clear" w:color="auto" w:fill="FFFFFF" w:themeFill="background1"/>
          </w:tcPr>
          <w:p w:rsidR="002A509B" w:rsidRPr="00A17C4B" w:rsidRDefault="002A509B" w:rsidP="00507C62">
            <w:pPr>
              <w:autoSpaceDE w:val="0"/>
              <w:autoSpaceDN w:val="0"/>
              <w:adjustRightInd w:val="0"/>
              <w:jc w:val="center"/>
              <w:rPr>
                <w:rFonts w:asciiTheme="majorBidi" w:hAnsiTheme="majorBidi" w:cstheme="majorBidi"/>
                <w:b/>
                <w:bCs/>
              </w:rPr>
            </w:pPr>
            <w:r w:rsidRPr="00A17C4B">
              <w:rPr>
                <w:rFonts w:asciiTheme="majorBidi" w:hAnsiTheme="majorBidi" w:cstheme="majorBidi"/>
                <w:b/>
                <w:bCs/>
              </w:rPr>
              <w:t>Bipotentio-Stat</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Windows-based electrochemical instrument</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Galvanostat:</w:t>
            </w:r>
            <w:r w:rsidRPr="00A17C4B">
              <w:rPr>
                <w:rFonts w:asciiTheme="majorBidi" w:hAnsiTheme="majorBidi" w:cstheme="majorBidi"/>
              </w:rPr>
              <w:t xml:space="preserve"> · Galvanostat applied current range: 3nA – 250mA · Applied current accuracy: 20 pA ± 0.2% if &gt; 3e-7 A, ±1% otherwise · Applied current resolution: 0.03% of applied current range · Measured potential range: ±0.025 V, ±0.1 V, ±0.25 V, ±1 V, ±2.5 V, ±10 V</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Electrometer: Waveform Generation and Data Acquisition: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Experimental Parameters</w:t>
            </w:r>
            <w:r w:rsidRPr="00A17C4B">
              <w:rPr>
                <w:rFonts w:asciiTheme="majorBidi" w:hAnsiTheme="majorBidi" w:cstheme="majorBidi"/>
              </w:rPr>
              <w:t>: CV and LSV scan rate: 0.000001 to 10,000 V/s, two channels simultaneously · Potential increment during scan: 0.1 mV @ 1,000 V/s · CA and CC pulse width: 0.0001 to 1000 sec · CA minimum sample interval: 1 us, both channels · CC minimum sample interval: 1 us · True integrator for CC · DPV and NPV pulse width: 0.001 to 10 sec · SWV frequency: 1 to 100 kHz · i-t sample interval: minimum 1 us, both channels · ACV frequency: 0.1 to 10 kHz · SHACV frequency: 0.1 to 5 kHz · FTACV frequency: 0.1 to 50 Hz, simultaneously acquire 1st, 2nd, 3rd, 4th , 5 th, and 6th harmonics ACV data · IMP frequency: 0.00001 to 1 MHz · IMP amplitude: 0.00001 V to 0.7 V rms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Accessory</w:t>
            </w:r>
            <w:r w:rsidRPr="00A17C4B">
              <w:rPr>
                <w:rFonts w:asciiTheme="majorBidi" w:hAnsiTheme="majorBidi" w:cstheme="majorBidi"/>
              </w:rPr>
              <w:t>: · User's manual in pdf format, no printed manual · Electrode leads · USB communication cable · Power cord</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Sub parts of Boiopotentiostate</w:t>
            </w:r>
            <w:r w:rsidRPr="00A17C4B">
              <w:rPr>
                <w:rFonts w:asciiTheme="majorBidi" w:hAnsiTheme="majorBidi" w:cstheme="majorBidi"/>
              </w:rPr>
              <w:t>: Ag/AgCl Reference Elec (porous Teflon tip) 3/pk(3pk); Pt Wire Counter Electrode (5 pk); 25um dia. Au Microelectrode 3/pk(1 pk); 25um dia Pt Microelectrode 3/pk(1 pk); 2mm dia. Au Working Electrode 3/pk(2 pk); 2mm dia. Pt Working Electrode 3/pk(1pk); 3mm dia. GCE 3/pk(3 pk); Non-aqu Ag/Ag+ Ref Ele (porous Teflon tip) 3/pk(1pk); Calomel Reference Electrode(2 ea); Mercury/Mercurous Sulfate Ref Electrode(2 ea); Electrode Leads for CHI760E(2 ea); Simple Cell Stand(2 ea); Cell Top (including Pt wire counter electrode) 2 ea; Cell Top (including Pt wire counter electrode) 2 ea; Glass Cell 15 ea; Teflon Cap 10 ea; Printed Electrodes (3-electrodes) 40/pk(1 pk); 3mm dia. Printed carbon electrode 40/pk(1 pk); CS-3A Cell Stand Ver 1.1(1 ea); SVC-3 Voltammetry cell(2 ea); CB-EE Remoto cable(1 ea);</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IDA (Au) 10 um(2 ea); IDA (Pt) 10 um(2 ea); IDA (Carbon) 10 um(2 ea); Cable kit for IDA electrode(2 ea).</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shd w:val="clear" w:color="auto" w:fill="FFFFFF" w:themeFill="background1"/>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14</w:t>
            </w:r>
          </w:p>
        </w:tc>
        <w:tc>
          <w:tcPr>
            <w:tcW w:w="643" w:type="pct"/>
            <w:shd w:val="clear" w:color="auto" w:fill="FFFFFF" w:themeFill="background1"/>
          </w:tcPr>
          <w:p w:rsidR="002A509B" w:rsidRPr="00A17C4B" w:rsidRDefault="002A509B" w:rsidP="00507C62">
            <w:pPr>
              <w:autoSpaceDE w:val="0"/>
              <w:autoSpaceDN w:val="0"/>
              <w:adjustRightInd w:val="0"/>
              <w:jc w:val="center"/>
              <w:rPr>
                <w:rFonts w:asciiTheme="majorBidi" w:hAnsiTheme="majorBidi" w:cstheme="majorBidi"/>
                <w:b/>
                <w:bCs/>
              </w:rPr>
            </w:pPr>
            <w:r w:rsidRPr="00A17C4B">
              <w:rPr>
                <w:rFonts w:asciiTheme="majorBidi" w:hAnsiTheme="majorBidi" w:cstheme="majorBidi"/>
                <w:b/>
                <w:bCs/>
              </w:rPr>
              <w:t>Lab MBR for wastewater Treatment</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Bioreactor tank , size (</w:t>
            </w:r>
            <w:r w:rsidRPr="00A17C4B">
              <w:rPr>
                <w:rFonts w:asciiTheme="majorBidi" w:hAnsiTheme="majorBidi" w:cstheme="majorBidi"/>
                <w:shd w:val="clear" w:color="auto" w:fill="FFFFFF"/>
              </w:rPr>
              <w:t>LxDxH, cm)</w:t>
            </w:r>
            <w:r w:rsidRPr="00A17C4B">
              <w:rPr>
                <w:rFonts w:asciiTheme="majorBidi" w:hAnsiTheme="majorBidi" w:cstheme="majorBidi"/>
              </w:rPr>
              <w:t xml:space="preserve"> 50x25x30 , Feed tank  of volume of 30-40 liters, Level control tank  of volume of 3-4 liters, feed pump, Circulation pump to level control tank, Air pump maximum flow rate 550 l/h ,  Air diffuser (5 units), Bubble size 100-500 µm,  Air flow meters,  Submerged membrane module (depend on requirement), Vacuum pump, Centrifugal pump , digital pressure gauges , Valves and pipeline, 04 Cross flow membrane module s(Microfiltration), automatic data acquisition system from pressure gauges to PC,</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All the required components. Easy to operate and maintenance.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Warranty: 03 years for service.</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15</w:t>
            </w:r>
          </w:p>
        </w:tc>
        <w:tc>
          <w:tcPr>
            <w:tcW w:w="643" w:type="pct"/>
          </w:tcPr>
          <w:p w:rsidR="002A509B" w:rsidRPr="00A17C4B" w:rsidRDefault="002A509B" w:rsidP="00507C62">
            <w:pPr>
              <w:spacing w:line="360" w:lineRule="auto"/>
              <w:jc w:val="center"/>
              <w:rPr>
                <w:rFonts w:asciiTheme="majorBidi" w:hAnsiTheme="majorBidi" w:cstheme="majorBidi"/>
              </w:rPr>
            </w:pPr>
            <w:r w:rsidRPr="00A17C4B">
              <w:rPr>
                <w:rFonts w:asciiTheme="majorBidi" w:hAnsiTheme="majorBidi" w:cstheme="majorBidi"/>
                <w:b/>
                <w:bCs/>
              </w:rPr>
              <w:t>Stirred Cell for filtration tests</w:t>
            </w:r>
            <w:r w:rsidRPr="00A17C4B">
              <w:rPr>
                <w:rFonts w:asciiTheme="majorBidi" w:hAnsiTheme="majorBidi" w:cstheme="majorBidi"/>
              </w:rPr>
              <w:t>, 200 mL</w:t>
            </w:r>
          </w:p>
          <w:p w:rsidR="002A509B" w:rsidRPr="00A17C4B" w:rsidRDefault="002A509B" w:rsidP="00507C62">
            <w:pPr>
              <w:jc w:val="center"/>
              <w:rPr>
                <w:rFonts w:ascii="Arial" w:hAnsi="Arial" w:cs="Arial"/>
                <w:shd w:val="clear" w:color="auto" w:fill="F7F7F7"/>
              </w:rPr>
            </w:pP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pStyle w:val="Heading1"/>
              <w:spacing w:before="0" w:line="300" w:lineRule="atLeast"/>
              <w:rPr>
                <w:rFonts w:asciiTheme="majorBidi" w:hAnsiTheme="majorBidi"/>
                <w:sz w:val="24"/>
                <w:szCs w:val="24"/>
              </w:rPr>
            </w:pPr>
            <w:r w:rsidRPr="00A17C4B">
              <w:rPr>
                <w:rFonts w:asciiTheme="majorBidi" w:hAnsiTheme="majorBidi"/>
                <w:sz w:val="24"/>
                <w:szCs w:val="24"/>
              </w:rPr>
              <w:t>Cap, stir bar, body, membrane holder: polystyrene</w:t>
            </w:r>
          </w:p>
          <w:p w:rsidR="002A509B" w:rsidRPr="00A17C4B" w:rsidRDefault="002A509B" w:rsidP="00507C62">
            <w:pPr>
              <w:pStyle w:val="Heading1"/>
              <w:spacing w:before="0" w:line="300" w:lineRule="atLeast"/>
              <w:rPr>
                <w:rFonts w:asciiTheme="majorBidi" w:hAnsiTheme="majorBidi"/>
                <w:sz w:val="24"/>
                <w:szCs w:val="24"/>
              </w:rPr>
            </w:pPr>
            <w:r w:rsidRPr="00A17C4B">
              <w:rPr>
                <w:rFonts w:asciiTheme="majorBidi" w:hAnsiTheme="majorBidi"/>
                <w:sz w:val="24"/>
                <w:szCs w:val="24"/>
              </w:rPr>
              <w:t xml:space="preserve">Gasket, O-ring: Silicone; </w:t>
            </w:r>
          </w:p>
          <w:p w:rsidR="002A509B" w:rsidRPr="00A17C4B" w:rsidRDefault="002A509B" w:rsidP="00507C62">
            <w:pPr>
              <w:pStyle w:val="Heading1"/>
              <w:spacing w:before="0" w:line="300" w:lineRule="atLeast"/>
              <w:rPr>
                <w:rFonts w:asciiTheme="majorBidi" w:hAnsiTheme="majorBidi"/>
                <w:sz w:val="24"/>
                <w:szCs w:val="24"/>
              </w:rPr>
            </w:pPr>
            <w:r w:rsidRPr="00A17C4B">
              <w:rPr>
                <w:rFonts w:asciiTheme="majorBidi" w:hAnsiTheme="majorBidi"/>
                <w:sz w:val="24"/>
                <w:szCs w:val="24"/>
              </w:rPr>
              <w:t xml:space="preserve">Base, stir bar support: Acetal; </w:t>
            </w:r>
          </w:p>
          <w:p w:rsidR="002A509B" w:rsidRPr="00A17C4B" w:rsidRDefault="002A509B" w:rsidP="00507C62">
            <w:pPr>
              <w:pStyle w:val="Heading1"/>
              <w:tabs>
                <w:tab w:val="center" w:pos="3320"/>
                <w:tab w:val="right" w:pos="6640"/>
              </w:tabs>
              <w:spacing w:before="0" w:line="300" w:lineRule="atLeast"/>
              <w:rPr>
                <w:rFonts w:asciiTheme="majorBidi" w:hAnsiTheme="majorBidi"/>
                <w:sz w:val="24"/>
                <w:szCs w:val="24"/>
              </w:rPr>
            </w:pPr>
            <w:r w:rsidRPr="00A17C4B">
              <w:rPr>
                <w:rFonts w:asciiTheme="majorBidi" w:hAnsiTheme="majorBidi"/>
                <w:sz w:val="24"/>
                <w:szCs w:val="24"/>
              </w:rPr>
              <w:t xml:space="preserve">Pressure tube: Polyethelene; </w:t>
            </w:r>
          </w:p>
          <w:p w:rsidR="002A509B" w:rsidRPr="00A17C4B" w:rsidRDefault="002A509B" w:rsidP="00507C62">
            <w:pPr>
              <w:pStyle w:val="Heading1"/>
              <w:spacing w:before="0" w:line="300" w:lineRule="atLeast"/>
              <w:rPr>
                <w:rFonts w:asciiTheme="majorBidi" w:hAnsiTheme="majorBidi"/>
                <w:sz w:val="24"/>
                <w:szCs w:val="24"/>
              </w:rPr>
            </w:pPr>
            <w:r w:rsidRPr="00A17C4B">
              <w:rPr>
                <w:rFonts w:asciiTheme="majorBidi" w:hAnsiTheme="majorBidi"/>
                <w:sz w:val="24"/>
                <w:szCs w:val="24"/>
              </w:rPr>
              <w:t xml:space="preserve">Filtrate tube: Tygon® tubing; </w:t>
            </w:r>
          </w:p>
          <w:p w:rsidR="002A509B" w:rsidRPr="00A17C4B" w:rsidRDefault="002A509B" w:rsidP="00507C62">
            <w:pPr>
              <w:pStyle w:val="Heading1"/>
              <w:spacing w:before="0" w:line="300" w:lineRule="atLeast"/>
              <w:rPr>
                <w:rFonts w:asciiTheme="majorBidi" w:hAnsiTheme="majorBidi"/>
                <w:sz w:val="24"/>
                <w:szCs w:val="24"/>
              </w:rPr>
            </w:pPr>
            <w:r w:rsidRPr="00A17C4B">
              <w:rPr>
                <w:rFonts w:asciiTheme="majorBidi" w:hAnsiTheme="majorBidi"/>
                <w:sz w:val="24"/>
                <w:szCs w:val="24"/>
              </w:rPr>
              <w:t>Stir bar retaining ring, washer: 316 stainless steel</w:t>
            </w:r>
          </w:p>
          <w:p w:rsidR="002A509B" w:rsidRPr="00A17C4B" w:rsidRDefault="002A509B" w:rsidP="00507C62">
            <w:pPr>
              <w:pStyle w:val="Heading1"/>
              <w:spacing w:before="0" w:line="300" w:lineRule="atLeast"/>
              <w:rPr>
                <w:rFonts w:asciiTheme="majorBidi" w:hAnsiTheme="majorBidi"/>
                <w:b w:val="0"/>
                <w:bCs w:val="0"/>
                <w:sz w:val="24"/>
                <w:szCs w:val="24"/>
              </w:rPr>
            </w:pPr>
            <w:r w:rsidRPr="00A17C4B">
              <w:rPr>
                <w:rFonts w:asciiTheme="majorBidi" w:hAnsiTheme="majorBidi"/>
                <w:sz w:val="24"/>
                <w:szCs w:val="24"/>
              </w:rPr>
              <w:t>Stirred Cell:</w:t>
            </w:r>
          </w:p>
          <w:p w:rsidR="002A509B" w:rsidRPr="00A17C4B" w:rsidRDefault="002A509B" w:rsidP="00507C62">
            <w:pPr>
              <w:shd w:val="clear" w:color="auto" w:fill="FFFFFF"/>
              <w:rPr>
                <w:rFonts w:asciiTheme="majorBidi" w:eastAsiaTheme="majorEastAsia" w:hAnsiTheme="majorBidi" w:cstheme="majorBidi"/>
              </w:rPr>
            </w:pPr>
            <w:r w:rsidRPr="00A17C4B">
              <w:rPr>
                <w:rFonts w:asciiTheme="majorBidi" w:eastAsiaTheme="majorEastAsia" w:hAnsiTheme="majorBidi" w:cstheme="majorBidi"/>
              </w:rPr>
              <w:t xml:space="preserve">Maximum Working Volume, mL: 200; Membrane Diameter, mm: 63; Effective Membrane Area, cm2: 28.7; Hold-up Volume without tubing, mL: less than 0.1; Height, cm: 15.5; Base, cm: 8.4 </w:t>
            </w:r>
          </w:p>
          <w:p w:rsidR="002A509B" w:rsidRPr="00A17C4B" w:rsidRDefault="002A509B" w:rsidP="00507C62">
            <w:pPr>
              <w:shd w:val="clear" w:color="auto" w:fill="FFFFFF"/>
              <w:rPr>
                <w:rFonts w:asciiTheme="majorBidi" w:eastAsiaTheme="majorEastAsia" w:hAnsiTheme="majorBidi" w:cstheme="majorBidi"/>
              </w:rPr>
            </w:pPr>
            <w:r w:rsidRPr="00A17C4B">
              <w:rPr>
                <w:rFonts w:asciiTheme="majorBidi" w:eastAsiaTheme="majorEastAsia" w:hAnsiTheme="majorBidi" w:cstheme="majorBidi"/>
              </w:rPr>
              <w:t>Dipsensing pressure vessels for filtratrion (Volume=5L, stainless steel)</w:t>
            </w:r>
          </w:p>
          <w:p w:rsidR="002A509B" w:rsidRPr="00A17C4B" w:rsidRDefault="002A509B" w:rsidP="00507C62">
            <w:pPr>
              <w:shd w:val="clear" w:color="auto" w:fill="FFFFFF"/>
              <w:rPr>
                <w:rFonts w:asciiTheme="majorBidi" w:eastAsiaTheme="majorEastAsia" w:hAnsiTheme="majorBidi" w:cstheme="majorBidi"/>
              </w:rPr>
            </w:pPr>
          </w:p>
          <w:p w:rsidR="002A509B" w:rsidRPr="00A17C4B" w:rsidRDefault="002A509B" w:rsidP="00507C62">
            <w:pPr>
              <w:shd w:val="clear" w:color="auto" w:fill="FFFFFF"/>
              <w:rPr>
                <w:rFonts w:asciiTheme="majorBidi" w:eastAsiaTheme="majorEastAsia" w:hAnsiTheme="majorBidi" w:cstheme="majorBidi"/>
              </w:rPr>
            </w:pPr>
          </w:p>
          <w:p w:rsidR="002A509B" w:rsidRPr="00A17C4B" w:rsidRDefault="002A509B" w:rsidP="00507C62">
            <w:pPr>
              <w:shd w:val="clear" w:color="auto" w:fill="FFFFFF"/>
              <w:rPr>
                <w:rFonts w:asciiTheme="majorBidi" w:eastAsiaTheme="majorEastAsia" w:hAnsiTheme="majorBidi" w:cstheme="majorBidi"/>
              </w:rPr>
            </w:pPr>
          </w:p>
          <w:p w:rsidR="002A509B" w:rsidRPr="00A17C4B" w:rsidRDefault="002A509B" w:rsidP="00507C62">
            <w:pPr>
              <w:shd w:val="clear" w:color="auto" w:fill="FFFFFF"/>
              <w:rPr>
                <w:rFonts w:asciiTheme="majorBidi" w:eastAsiaTheme="majorEastAsia"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pStyle w:val="Heading1"/>
              <w:spacing w:before="0" w:line="300" w:lineRule="atLeast"/>
              <w:rPr>
                <w:rFonts w:asciiTheme="majorBidi" w:hAnsiTheme="majorBidi"/>
                <w:sz w:val="24"/>
                <w:szCs w:val="24"/>
              </w:rPr>
            </w:pPr>
          </w:p>
        </w:tc>
        <w:tc>
          <w:tcPr>
            <w:tcW w:w="484" w:type="pct"/>
          </w:tcPr>
          <w:p w:rsidR="002A509B" w:rsidRPr="00A17C4B" w:rsidRDefault="002A509B" w:rsidP="00507C62">
            <w:pPr>
              <w:pStyle w:val="Heading1"/>
              <w:spacing w:before="0" w:line="300" w:lineRule="atLeast"/>
              <w:rPr>
                <w:rFonts w:asciiTheme="majorBidi" w:hAnsiTheme="majorBidi"/>
                <w:sz w:val="24"/>
                <w:szCs w:val="24"/>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16</w:t>
            </w:r>
          </w:p>
        </w:tc>
        <w:tc>
          <w:tcPr>
            <w:tcW w:w="643" w:type="pct"/>
          </w:tcPr>
          <w:p w:rsidR="002A509B" w:rsidRPr="00A17C4B" w:rsidRDefault="002A509B" w:rsidP="00507C62">
            <w:pPr>
              <w:spacing w:line="360" w:lineRule="auto"/>
              <w:jc w:val="center"/>
              <w:rPr>
                <w:rFonts w:asciiTheme="majorBidi" w:hAnsiTheme="majorBidi" w:cstheme="majorBidi"/>
                <w:b/>
                <w:bCs/>
              </w:rPr>
            </w:pPr>
            <w:r w:rsidRPr="00A17C4B">
              <w:rPr>
                <w:rFonts w:asciiTheme="majorBidi" w:hAnsiTheme="majorBidi" w:cstheme="majorBidi"/>
                <w:b/>
                <w:bCs/>
              </w:rPr>
              <w:t>Dispensing pressure vessel for filtration</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pStyle w:val="Heading1"/>
              <w:spacing w:before="0" w:line="300" w:lineRule="atLeast"/>
              <w:rPr>
                <w:rFonts w:asciiTheme="majorBidi" w:hAnsiTheme="majorBidi"/>
                <w:b w:val="0"/>
                <w:bCs w:val="0"/>
                <w:sz w:val="24"/>
                <w:szCs w:val="24"/>
              </w:rPr>
            </w:pPr>
            <w:r w:rsidRPr="00A17C4B">
              <w:rPr>
                <w:rFonts w:asciiTheme="majorBidi" w:hAnsiTheme="majorBidi"/>
                <w:b w:val="0"/>
                <w:bCs w:val="0"/>
                <w:sz w:val="24"/>
                <w:szCs w:val="24"/>
              </w:rPr>
              <w:t xml:space="preserve">5 liters, stainless steel </w:t>
            </w:r>
          </w:p>
          <w:p w:rsidR="002A509B" w:rsidRPr="00A17C4B" w:rsidRDefault="002A509B" w:rsidP="00507C62">
            <w:pPr>
              <w:rPr>
                <w:rFonts w:asciiTheme="majorBidi" w:eastAsiaTheme="majorEastAsia" w:hAnsiTheme="majorBidi" w:cstheme="majorBidi"/>
              </w:rPr>
            </w:pPr>
            <w:r w:rsidRPr="00A17C4B">
              <w:rPr>
                <w:rFonts w:asciiTheme="majorBidi" w:eastAsiaTheme="majorEastAsia" w:hAnsiTheme="majorBidi" w:cstheme="majorBidi"/>
              </w:rPr>
              <w:t xml:space="preserve">316 stainless steel body; stainless steel fittings; fluoroelastomer gaskets and O-rings; molded Neoprene rubber base fittings. Maximum Inlet Pressure, bar =6.9 bar </w:t>
            </w:r>
          </w:p>
          <w:p w:rsidR="002A509B" w:rsidRPr="00A17C4B" w:rsidRDefault="002A509B" w:rsidP="00507C62">
            <w:pPr>
              <w:rPr>
                <w:rFonts w:asciiTheme="majorBidi" w:eastAsiaTheme="majorEastAsia" w:hAnsiTheme="majorBidi" w:cstheme="majorBidi"/>
              </w:rPr>
            </w:pPr>
          </w:p>
          <w:p w:rsidR="002A509B" w:rsidRPr="00A17C4B" w:rsidRDefault="002A509B" w:rsidP="00507C62">
            <w:pPr>
              <w:rPr>
                <w:rFonts w:asciiTheme="majorBidi" w:eastAsiaTheme="majorEastAsia" w:hAnsiTheme="majorBidi" w:cstheme="majorBidi"/>
              </w:rPr>
            </w:pPr>
          </w:p>
          <w:p w:rsidR="002A509B" w:rsidRPr="00A17C4B" w:rsidRDefault="002A509B" w:rsidP="00507C62">
            <w:pPr>
              <w:rPr>
                <w:rFonts w:asciiTheme="majorBidi" w:eastAsiaTheme="majorEastAsia" w:hAnsiTheme="majorBidi" w:cstheme="majorBidi"/>
              </w:rPr>
            </w:pPr>
          </w:p>
          <w:p w:rsidR="002A509B" w:rsidRPr="00A17C4B" w:rsidRDefault="002A509B" w:rsidP="00507C62">
            <w:pPr>
              <w:rPr>
                <w:rFonts w:asciiTheme="majorBidi" w:eastAsiaTheme="majorEastAsia" w:hAnsiTheme="majorBidi" w:cstheme="majorBidi"/>
              </w:rPr>
            </w:pPr>
          </w:p>
        </w:tc>
        <w:tc>
          <w:tcPr>
            <w:tcW w:w="323" w:type="pct"/>
          </w:tcPr>
          <w:p w:rsidR="002A509B" w:rsidRPr="00A17C4B" w:rsidRDefault="002A509B" w:rsidP="00507C62">
            <w:pPr>
              <w:pStyle w:val="Heading1"/>
              <w:spacing w:before="0" w:line="300" w:lineRule="atLeast"/>
              <w:rPr>
                <w:rFonts w:asciiTheme="majorBidi" w:hAnsiTheme="majorBidi"/>
                <w:b w:val="0"/>
                <w:bCs w:val="0"/>
                <w:sz w:val="24"/>
                <w:szCs w:val="24"/>
              </w:rPr>
            </w:pPr>
          </w:p>
        </w:tc>
        <w:tc>
          <w:tcPr>
            <w:tcW w:w="484" w:type="pct"/>
          </w:tcPr>
          <w:p w:rsidR="002A509B" w:rsidRPr="00A17C4B" w:rsidRDefault="002A509B" w:rsidP="00507C62">
            <w:pPr>
              <w:pStyle w:val="Heading1"/>
              <w:spacing w:before="0" w:line="300" w:lineRule="atLeast"/>
              <w:rPr>
                <w:rFonts w:asciiTheme="majorBidi" w:hAnsiTheme="majorBidi"/>
                <w:b w:val="0"/>
                <w:bCs w:val="0"/>
                <w:sz w:val="24"/>
                <w:szCs w:val="24"/>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17</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Pressure gaug</w:t>
            </w:r>
            <w:r w:rsidRPr="00A17C4B">
              <w:rPr>
                <w:rFonts w:asciiTheme="majorBidi" w:hAnsiTheme="majorBidi" w:cstheme="majorBidi"/>
              </w:rPr>
              <w:t>e</w:t>
            </w:r>
          </w:p>
        </w:tc>
        <w:tc>
          <w:tcPr>
            <w:tcW w:w="363" w:type="pct"/>
          </w:tcPr>
          <w:p w:rsidR="002A509B" w:rsidRPr="00A17C4B" w:rsidRDefault="002A509B" w:rsidP="00507C62">
            <w:pPr>
              <w:jc w:val="center"/>
              <w:rPr>
                <w:shd w:val="clear" w:color="auto" w:fill="FFFFFF"/>
              </w:rPr>
            </w:pPr>
            <w:r w:rsidRPr="00A17C4B">
              <w:rPr>
                <w:shd w:val="clear" w:color="auto" w:fill="FFFFFF"/>
              </w:rPr>
              <w:t>10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w/Tee connector, 0 to 3bar</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18</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Digital Pressure gauge</w:t>
            </w:r>
          </w:p>
        </w:tc>
        <w:tc>
          <w:tcPr>
            <w:tcW w:w="363" w:type="pct"/>
          </w:tcPr>
          <w:p w:rsidR="002A509B" w:rsidRPr="00A17C4B" w:rsidRDefault="002A509B" w:rsidP="00507C62">
            <w:pPr>
              <w:jc w:val="center"/>
              <w:rPr>
                <w:shd w:val="clear" w:color="auto" w:fill="FFFFFF"/>
              </w:rPr>
            </w:pPr>
            <w:r w:rsidRPr="00A17C4B">
              <w:rPr>
                <w:shd w:val="clear" w:color="auto" w:fill="FFFFFF"/>
              </w:rPr>
              <w:t>04</w:t>
            </w:r>
          </w:p>
        </w:tc>
        <w:tc>
          <w:tcPr>
            <w:tcW w:w="2663" w:type="pct"/>
          </w:tcPr>
          <w:p w:rsidR="002A509B" w:rsidRPr="00A17C4B" w:rsidRDefault="002A509B" w:rsidP="00507C62">
            <w:pPr>
              <w:shd w:val="clear" w:color="auto" w:fill="FFFFFF"/>
              <w:spacing w:before="100" w:beforeAutospacing="1" w:after="100" w:afterAutospacing="1"/>
              <w:rPr>
                <w:rFonts w:asciiTheme="majorBidi" w:hAnsiTheme="majorBidi" w:cstheme="majorBidi"/>
              </w:rPr>
            </w:pPr>
            <w:r w:rsidRPr="00A17C4B">
              <w:rPr>
                <w:rFonts w:asciiTheme="majorBidi" w:hAnsiTheme="majorBidi" w:cstheme="majorBidi"/>
              </w:rPr>
              <w:t xml:space="preserve">Output pressure sensor, w/T-connector, -1 to 3bar, Output Signal: 4-20mA (2 wire), </w:t>
            </w:r>
          </w:p>
        </w:tc>
        <w:tc>
          <w:tcPr>
            <w:tcW w:w="323" w:type="pct"/>
          </w:tcPr>
          <w:p w:rsidR="002A509B" w:rsidRPr="00A17C4B" w:rsidRDefault="002A509B" w:rsidP="00507C62">
            <w:pPr>
              <w:shd w:val="clear" w:color="auto" w:fill="FFFFFF"/>
              <w:spacing w:before="100" w:beforeAutospacing="1" w:after="100" w:afterAutospacing="1"/>
              <w:rPr>
                <w:rFonts w:asciiTheme="majorBidi" w:hAnsiTheme="majorBidi" w:cstheme="majorBidi"/>
              </w:rPr>
            </w:pPr>
          </w:p>
        </w:tc>
        <w:tc>
          <w:tcPr>
            <w:tcW w:w="484" w:type="pct"/>
          </w:tcPr>
          <w:p w:rsidR="002A509B" w:rsidRPr="00A17C4B" w:rsidRDefault="002A509B" w:rsidP="00507C62">
            <w:pPr>
              <w:shd w:val="clear" w:color="auto" w:fill="FFFFFF"/>
              <w:spacing w:before="100" w:beforeAutospacing="1" w:after="100" w:afterAutospacing="1"/>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19</w:t>
            </w:r>
          </w:p>
        </w:tc>
        <w:tc>
          <w:tcPr>
            <w:tcW w:w="643" w:type="pct"/>
          </w:tcPr>
          <w:p w:rsidR="002A509B" w:rsidRPr="00A17C4B" w:rsidRDefault="002A509B" w:rsidP="002A509B">
            <w:pPr>
              <w:numPr>
                <w:ilvl w:val="0"/>
                <w:numId w:val="38"/>
              </w:numPr>
              <w:shd w:val="clear" w:color="auto" w:fill="FFFFFF"/>
              <w:spacing w:beforeAutospacing="1" w:afterAutospacing="1" w:line="336" w:lineRule="atLeast"/>
              <w:ind w:left="0"/>
              <w:jc w:val="center"/>
              <w:textAlignment w:val="baseline"/>
              <w:rPr>
                <w:rFonts w:ascii="Arial" w:hAnsi="Arial" w:cs="Arial"/>
                <w:b/>
                <w:bCs/>
              </w:rPr>
            </w:pPr>
            <w:r w:rsidRPr="00A17C4B">
              <w:rPr>
                <w:rFonts w:asciiTheme="majorBidi" w:hAnsiTheme="majorBidi" w:cstheme="majorBidi"/>
                <w:b/>
                <w:bCs/>
              </w:rPr>
              <w:t>Infrared CO</w:t>
            </w:r>
            <w:r w:rsidRPr="00A17C4B">
              <w:rPr>
                <w:rFonts w:asciiTheme="majorBidi" w:hAnsiTheme="majorBidi" w:cstheme="majorBidi"/>
                <w:b/>
                <w:bCs/>
                <w:vertAlign w:val="subscript"/>
              </w:rPr>
              <w:t>2</w:t>
            </w:r>
            <w:r w:rsidRPr="00A17C4B">
              <w:rPr>
                <w:rFonts w:asciiTheme="majorBidi" w:hAnsiTheme="majorBidi" w:cstheme="majorBidi"/>
                <w:b/>
                <w:bCs/>
              </w:rPr>
              <w:t xml:space="preserve"> analyzer:</w:t>
            </w:r>
          </w:p>
          <w:p w:rsidR="002A509B" w:rsidRPr="00A17C4B" w:rsidRDefault="002A509B" w:rsidP="00507C62">
            <w:pPr>
              <w:jc w:val="center"/>
              <w:rPr>
                <w:rFonts w:asciiTheme="majorBidi" w:hAnsiTheme="majorBidi" w:cstheme="majorBidi"/>
              </w:rPr>
            </w:pPr>
          </w:p>
          <w:p w:rsidR="002A509B" w:rsidRPr="00A17C4B" w:rsidRDefault="002A509B" w:rsidP="00507C62">
            <w:pPr>
              <w:autoSpaceDE w:val="0"/>
              <w:autoSpaceDN w:val="0"/>
              <w:adjustRightInd w:val="0"/>
              <w:jc w:val="center"/>
              <w:rPr>
                <w:rFonts w:asciiTheme="majorBidi" w:hAnsiTheme="majorBidi" w:cstheme="majorBidi"/>
                <w:b/>
                <w:bCs/>
              </w:rPr>
            </w:pP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Measurement Range: 0-20,000 ppm</w:t>
            </w:r>
          </w:p>
          <w:p w:rsidR="002A509B" w:rsidRPr="00A17C4B" w:rsidRDefault="002A509B" w:rsidP="00507C62">
            <w:pPr>
              <w:rPr>
                <w:rFonts w:asciiTheme="majorBidi" w:hAnsiTheme="majorBidi" w:cstheme="majorBidi"/>
              </w:rPr>
            </w:pPr>
            <w:r w:rsidRPr="00A17C4B">
              <w:rPr>
                <w:rFonts w:asciiTheme="majorBidi" w:hAnsiTheme="majorBidi" w:cstheme="majorBidi"/>
              </w:rPr>
              <w:t>RMS Noise at 370 ppm with 1 sec signal filtering: &lt;1 ppm</w:t>
            </w:r>
          </w:p>
          <w:p w:rsidR="002A509B" w:rsidRPr="00A17C4B" w:rsidRDefault="002A509B" w:rsidP="00507C62">
            <w:pPr>
              <w:rPr>
                <w:rFonts w:asciiTheme="majorBidi" w:hAnsiTheme="majorBidi" w:cstheme="majorBidi"/>
              </w:rPr>
            </w:pPr>
            <w:r w:rsidRPr="00A17C4B">
              <w:rPr>
                <w:rFonts w:asciiTheme="majorBidi" w:hAnsiTheme="majorBidi" w:cstheme="majorBidi"/>
              </w:rPr>
              <w:t>Accuracy: &lt;3% of reading</w:t>
            </w:r>
          </w:p>
          <w:p w:rsidR="002A509B" w:rsidRPr="00A17C4B" w:rsidRDefault="002A509B" w:rsidP="00507C62">
            <w:pPr>
              <w:rPr>
                <w:rFonts w:asciiTheme="majorBidi" w:hAnsiTheme="majorBidi" w:cstheme="majorBidi"/>
              </w:rPr>
            </w:pPr>
            <w:r w:rsidRPr="00A17C4B">
              <w:rPr>
                <w:rFonts w:asciiTheme="majorBidi" w:hAnsiTheme="majorBidi" w:cstheme="majorBidi"/>
              </w:rPr>
              <w:t>Calibration Drift</w:t>
            </w:r>
          </w:p>
          <w:p w:rsidR="002A509B" w:rsidRPr="00A17C4B" w:rsidRDefault="002A509B" w:rsidP="00507C62">
            <w:pPr>
              <w:rPr>
                <w:rFonts w:asciiTheme="majorBidi" w:hAnsiTheme="majorBidi" w:cstheme="majorBidi"/>
              </w:rPr>
            </w:pPr>
            <w:r w:rsidRPr="00A17C4B">
              <w:rPr>
                <w:rFonts w:asciiTheme="majorBidi" w:hAnsiTheme="majorBidi" w:cstheme="majorBidi"/>
              </w:rPr>
              <w:t>Zero Drift: &lt;0.15 ppm/°C</w:t>
            </w:r>
          </w:p>
          <w:p w:rsidR="002A509B" w:rsidRPr="00A17C4B" w:rsidRDefault="002A509B" w:rsidP="00507C62">
            <w:pPr>
              <w:rPr>
                <w:rFonts w:asciiTheme="majorBidi" w:hAnsiTheme="majorBidi" w:cstheme="majorBidi"/>
              </w:rPr>
            </w:pPr>
            <w:r w:rsidRPr="00A17C4B">
              <w:rPr>
                <w:rFonts w:asciiTheme="majorBidi" w:hAnsiTheme="majorBidi" w:cstheme="majorBidi"/>
              </w:rPr>
              <w:t>Span Drift: &lt;0.03%/°C</w:t>
            </w:r>
          </w:p>
          <w:p w:rsidR="002A509B" w:rsidRPr="00A17C4B" w:rsidRDefault="002A509B" w:rsidP="00507C62">
            <w:pPr>
              <w:rPr>
                <w:rFonts w:asciiTheme="majorBidi" w:hAnsiTheme="majorBidi" w:cstheme="majorBidi"/>
              </w:rPr>
            </w:pPr>
            <w:r w:rsidRPr="00A17C4B">
              <w:rPr>
                <w:rFonts w:asciiTheme="majorBidi" w:hAnsiTheme="majorBidi" w:cstheme="majorBidi"/>
              </w:rPr>
              <w:t>Total Drift at 370 ppm: &lt;0.4 ppm/°C</w:t>
            </w:r>
          </w:p>
          <w:p w:rsidR="002A509B" w:rsidRPr="00A17C4B" w:rsidRDefault="002A509B" w:rsidP="00507C62">
            <w:pPr>
              <w:rPr>
                <w:rFonts w:asciiTheme="majorBidi" w:hAnsiTheme="majorBidi" w:cstheme="majorBidi"/>
              </w:rPr>
            </w:pPr>
            <w:r w:rsidRPr="00A17C4B">
              <w:rPr>
                <w:rFonts w:asciiTheme="majorBidi" w:hAnsiTheme="majorBidi" w:cstheme="majorBidi"/>
              </w:rPr>
              <w:t>Measurement Principle: Non-Dispersive Infrared (NDIR)</w:t>
            </w:r>
          </w:p>
          <w:p w:rsidR="002A509B" w:rsidRPr="00A17C4B" w:rsidRDefault="002A509B" w:rsidP="00507C62">
            <w:pPr>
              <w:rPr>
                <w:rFonts w:asciiTheme="majorBidi" w:hAnsiTheme="majorBidi" w:cstheme="majorBidi"/>
              </w:rPr>
            </w:pPr>
            <w:r w:rsidRPr="00A17C4B">
              <w:rPr>
                <w:rFonts w:asciiTheme="majorBidi" w:hAnsiTheme="majorBidi" w:cstheme="majorBidi"/>
              </w:rPr>
              <w:t>Traceability: Traceable gases to WMO standards from 0 to 3,000 ppm. Traceable gases to EPA protocol gases from 3,000 to 20,000 ppm</w:t>
            </w:r>
          </w:p>
          <w:p w:rsidR="002A509B" w:rsidRPr="00A17C4B" w:rsidRDefault="002A509B" w:rsidP="00507C62">
            <w:pPr>
              <w:rPr>
                <w:rFonts w:asciiTheme="majorBidi" w:hAnsiTheme="majorBidi" w:cstheme="majorBidi"/>
              </w:rPr>
            </w:pPr>
            <w:r w:rsidRPr="00A17C4B">
              <w:rPr>
                <w:rFonts w:asciiTheme="majorBidi" w:hAnsiTheme="majorBidi" w:cstheme="majorBidi"/>
              </w:rPr>
              <w:t>Pressure Compensation Range: 15 kPa - 115 kPa (2.2-16.7 psi)</w:t>
            </w:r>
          </w:p>
          <w:p w:rsidR="002A509B" w:rsidRPr="00A17C4B" w:rsidRDefault="002A509B" w:rsidP="00507C62">
            <w:pPr>
              <w:rPr>
                <w:rFonts w:asciiTheme="majorBidi" w:hAnsiTheme="majorBidi" w:cstheme="majorBidi"/>
              </w:rPr>
            </w:pPr>
            <w:r w:rsidRPr="00A17C4B">
              <w:rPr>
                <w:rFonts w:asciiTheme="majorBidi" w:hAnsiTheme="majorBidi" w:cstheme="majorBidi"/>
              </w:rPr>
              <w:t>Maximum Gas Flow Rate: 1 liter/min (0.035 ft3/min)</w:t>
            </w:r>
          </w:p>
          <w:p w:rsidR="002A509B" w:rsidRPr="00A17C4B" w:rsidRDefault="002A509B" w:rsidP="00507C62">
            <w:pPr>
              <w:rPr>
                <w:rFonts w:asciiTheme="majorBidi" w:hAnsiTheme="majorBidi" w:cstheme="majorBidi"/>
              </w:rPr>
            </w:pPr>
            <w:r w:rsidRPr="00A17C4B">
              <w:rPr>
                <w:rFonts w:asciiTheme="majorBidi" w:hAnsiTheme="majorBidi" w:cstheme="majorBidi"/>
              </w:rPr>
              <w:t>Output Signals: Two Analog Voltage (0-2.5V or 0-5V) and Two Current (4-20mA) Digital: TTL (0-5V) or Open Collector</w:t>
            </w:r>
          </w:p>
          <w:p w:rsidR="002A509B" w:rsidRPr="00A17C4B" w:rsidRDefault="002A509B" w:rsidP="00507C62">
            <w:pPr>
              <w:rPr>
                <w:rFonts w:asciiTheme="majorBidi" w:hAnsiTheme="majorBidi" w:cstheme="majorBidi"/>
              </w:rPr>
            </w:pPr>
            <w:r w:rsidRPr="00A17C4B">
              <w:rPr>
                <w:rFonts w:asciiTheme="majorBidi" w:hAnsiTheme="majorBidi" w:cstheme="majorBidi"/>
              </w:rPr>
              <w:t>DAC Resolution: 14-bits across user-specified range</w:t>
            </w:r>
          </w:p>
          <w:p w:rsidR="002A509B" w:rsidRPr="00A17C4B" w:rsidRDefault="002A509B" w:rsidP="00507C62">
            <w:pPr>
              <w:rPr>
                <w:rFonts w:asciiTheme="majorBidi" w:hAnsiTheme="majorBidi" w:cstheme="majorBidi"/>
              </w:rPr>
            </w:pPr>
            <w:r w:rsidRPr="00A17C4B">
              <w:rPr>
                <w:rFonts w:asciiTheme="majorBidi" w:hAnsiTheme="majorBidi" w:cstheme="majorBidi"/>
              </w:rPr>
              <w:t>Source Life: 18,000 Hours (~2 years continuous use)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Power Requirements: Input Voltage 12-30 VDC; 1.2A @ 12V (14W) maximum during warmup with heaters on; 0.3A @ 12V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(3.6W) average after warmup with heaters on Operating Temperature Range: -20 to 45</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20</w:t>
            </w:r>
          </w:p>
        </w:tc>
        <w:tc>
          <w:tcPr>
            <w:tcW w:w="643" w:type="pct"/>
          </w:tcPr>
          <w:p w:rsidR="002A509B" w:rsidRPr="00A17C4B" w:rsidRDefault="002A509B" w:rsidP="00507C62">
            <w:pPr>
              <w:jc w:val="center"/>
              <w:rPr>
                <w:rFonts w:asciiTheme="majorBidi" w:hAnsiTheme="majorBidi" w:cstheme="majorBidi"/>
                <w:b/>
                <w:bCs/>
              </w:rPr>
            </w:pPr>
            <w:r w:rsidRPr="00A17C4B">
              <w:rPr>
                <w:rFonts w:asciiTheme="majorBidi" w:hAnsiTheme="majorBidi" w:cstheme="majorBidi"/>
                <w:b/>
                <w:bCs/>
              </w:rPr>
              <w:t>Ultrasonic processor with thumb pulse</w:t>
            </w:r>
          </w:p>
          <w:p w:rsidR="002A509B" w:rsidRPr="00A17C4B" w:rsidRDefault="002A509B" w:rsidP="00507C62">
            <w:pPr>
              <w:jc w:val="center"/>
              <w:rPr>
                <w:rFonts w:asciiTheme="majorBidi" w:hAnsiTheme="majorBidi" w:cstheme="majorBidi"/>
              </w:rPr>
            </w:pP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rPr>
                <w:rFonts w:asciiTheme="majorBidi" w:hAnsiTheme="majorBidi" w:cstheme="majorBidi"/>
                <w:b/>
                <w:bCs/>
              </w:rPr>
            </w:pPr>
            <w:r w:rsidRPr="00A17C4B">
              <w:rPr>
                <w:rFonts w:asciiTheme="majorBidi" w:hAnsiTheme="majorBidi" w:cstheme="majorBidi"/>
                <w:b/>
                <w:bCs/>
              </w:rPr>
              <w:t>150 microliters to 150 milliliters</w:t>
            </w:r>
          </w:p>
          <w:p w:rsidR="002A509B" w:rsidRPr="00A17C4B" w:rsidRDefault="002A509B" w:rsidP="00507C62">
            <w:pPr>
              <w:rPr>
                <w:rFonts w:asciiTheme="majorBidi" w:hAnsiTheme="majorBidi" w:cstheme="majorBidi"/>
              </w:rPr>
            </w:pPr>
            <w:r w:rsidRPr="00A17C4B">
              <w:rPr>
                <w:rFonts w:asciiTheme="majorBidi" w:hAnsiTheme="majorBidi" w:cstheme="majorBidi"/>
              </w:rPr>
              <w:t>Power supply: Net power output: 130 Watts. Frequency: 20 kHz</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CONVERTER: Piezoelectric lead zirconate titanate crystals (PZT) with pulsing button. Diameter: 11 ⁄4" (32 mm) Length: 53 ⁄4" (146 mm)) Cable length CV 18: 5‘ (1.5 m) </w:t>
            </w:r>
          </w:p>
          <w:p w:rsidR="002A509B" w:rsidRPr="00A17C4B" w:rsidRDefault="002A509B" w:rsidP="00507C62">
            <w:pPr>
              <w:rPr>
                <w:rFonts w:asciiTheme="majorBidi" w:hAnsiTheme="majorBidi" w:cstheme="majorBidi"/>
              </w:rPr>
            </w:pPr>
            <w:r w:rsidRPr="00A17C4B">
              <w:rPr>
                <w:rFonts w:asciiTheme="majorBidi" w:hAnsiTheme="majorBidi" w:cstheme="majorBidi"/>
              </w:rPr>
              <w:t>STANDARD PROBE: Tip diameter: 1 ⁄8" (3 mm). Processing capability: 250 µl to 10 ml.* Length: 57 ⁄16" (138 mm). Titanium alloy Ti-6Al-4V. Autoclavable</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ELECTRICAL REQUIREMENTS: 220 V, 50/60 Hz</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rPr>
                <w:rFonts w:asciiTheme="majorBidi" w:hAnsiTheme="majorBidi" w:cstheme="majorBidi"/>
                <w:b/>
                <w:bCs/>
              </w:rPr>
            </w:pPr>
          </w:p>
        </w:tc>
        <w:tc>
          <w:tcPr>
            <w:tcW w:w="484" w:type="pct"/>
          </w:tcPr>
          <w:p w:rsidR="002A509B" w:rsidRPr="00A17C4B" w:rsidRDefault="002A509B" w:rsidP="00507C62">
            <w:pPr>
              <w:rPr>
                <w:rFonts w:asciiTheme="majorBidi" w:hAnsiTheme="majorBidi" w:cstheme="majorBidi"/>
                <w:b/>
                <w:bCs/>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21</w:t>
            </w:r>
          </w:p>
        </w:tc>
        <w:tc>
          <w:tcPr>
            <w:tcW w:w="643" w:type="pct"/>
          </w:tcPr>
          <w:p w:rsidR="002A509B" w:rsidRPr="00A17C4B" w:rsidRDefault="002A509B" w:rsidP="00507C62">
            <w:pPr>
              <w:jc w:val="center"/>
            </w:pPr>
            <w:r w:rsidRPr="00A17C4B">
              <w:rPr>
                <w:b/>
                <w:bCs/>
              </w:rPr>
              <w:t>SYRINGE, INFUSION/WITHDRAWAL PUMP, 220 V</w:t>
            </w:r>
          </w:p>
          <w:p w:rsidR="002A509B" w:rsidRPr="00A17C4B" w:rsidRDefault="002A509B" w:rsidP="00507C62">
            <w:pPr>
              <w:jc w:val="center"/>
              <w:rPr>
                <w:rFonts w:asciiTheme="majorBidi" w:hAnsiTheme="majorBidi" w:cstheme="majorBidi"/>
              </w:rPr>
            </w:pP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Max. No. of Syringes: 2</w:t>
            </w:r>
          </w:p>
          <w:p w:rsidR="002A509B" w:rsidRPr="00A17C4B" w:rsidRDefault="002A509B" w:rsidP="00507C62">
            <w:pPr>
              <w:rPr>
                <w:rFonts w:asciiTheme="majorBidi" w:hAnsiTheme="majorBidi" w:cstheme="majorBidi"/>
              </w:rPr>
            </w:pPr>
            <w:r w:rsidRPr="00A17C4B">
              <w:rPr>
                <w:rFonts w:asciiTheme="majorBidi" w:hAnsiTheme="majorBidi" w:cstheme="majorBidi"/>
              </w:rPr>
              <w:t>Syringe Size: 10 µl to 140 ml</w:t>
            </w:r>
          </w:p>
          <w:p w:rsidR="002A509B" w:rsidRPr="00A17C4B" w:rsidRDefault="002A509B" w:rsidP="00507C62">
            <w:pPr>
              <w:rPr>
                <w:rFonts w:asciiTheme="majorBidi" w:hAnsiTheme="majorBidi" w:cstheme="majorBidi"/>
              </w:rPr>
            </w:pPr>
            <w:r w:rsidRPr="00A17C4B">
              <w:rPr>
                <w:rFonts w:asciiTheme="majorBidi" w:hAnsiTheme="majorBidi" w:cstheme="majorBidi"/>
              </w:rPr>
              <w:t>Advance Per Microstep: 0.165 micron (1/16 step)</w:t>
            </w:r>
          </w:p>
          <w:p w:rsidR="002A509B" w:rsidRPr="00A17C4B" w:rsidRDefault="002A509B" w:rsidP="00507C62">
            <w:pPr>
              <w:rPr>
                <w:rFonts w:asciiTheme="majorBidi" w:hAnsiTheme="majorBidi" w:cstheme="majorBidi"/>
              </w:rPr>
            </w:pPr>
            <w:r w:rsidRPr="00A17C4B">
              <w:rPr>
                <w:rFonts w:asciiTheme="majorBidi" w:hAnsiTheme="majorBidi" w:cstheme="majorBidi"/>
              </w:rPr>
              <w:t>Max Step Rate (1/2 Step): 1600/sec</w:t>
            </w:r>
          </w:p>
          <w:p w:rsidR="002A509B" w:rsidRPr="00A17C4B" w:rsidRDefault="002A509B" w:rsidP="00507C62">
            <w:pPr>
              <w:rPr>
                <w:rFonts w:asciiTheme="majorBidi" w:hAnsiTheme="majorBidi" w:cstheme="majorBidi"/>
              </w:rPr>
            </w:pPr>
            <w:r w:rsidRPr="00A17C4B">
              <w:rPr>
                <w:rFonts w:asciiTheme="majorBidi" w:hAnsiTheme="majorBidi" w:cstheme="majorBidi"/>
              </w:rPr>
              <w:t>Min Step Rate: 1 step / 100 sec.</w:t>
            </w:r>
          </w:p>
          <w:p w:rsidR="002A509B" w:rsidRPr="00A17C4B" w:rsidRDefault="002A509B" w:rsidP="00507C62">
            <w:pPr>
              <w:rPr>
                <w:rFonts w:asciiTheme="majorBidi" w:hAnsiTheme="majorBidi" w:cstheme="majorBidi"/>
              </w:rPr>
            </w:pPr>
            <w:r w:rsidRPr="00A17C4B">
              <w:rPr>
                <w:rFonts w:asciiTheme="majorBidi" w:hAnsiTheme="majorBidi" w:cstheme="majorBidi"/>
              </w:rPr>
              <w:t>Accuracy: ±&lt;1%, Reproducibility: ±0.1%</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22</w:t>
            </w:r>
          </w:p>
        </w:tc>
        <w:tc>
          <w:tcPr>
            <w:tcW w:w="643" w:type="pct"/>
          </w:tcPr>
          <w:p w:rsidR="002A509B" w:rsidRPr="00A17C4B" w:rsidRDefault="002A509B" w:rsidP="00507C62">
            <w:pPr>
              <w:jc w:val="center"/>
              <w:rPr>
                <w:b/>
                <w:bCs/>
              </w:rPr>
            </w:pPr>
            <w:r w:rsidRPr="00A17C4B">
              <w:rPr>
                <w:b/>
                <w:bCs/>
              </w:rPr>
              <w:t>Glass syringes and needls to be used with item #  21.</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1.0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2.5 ml glass syringe plus 5 needles </w:t>
            </w:r>
          </w:p>
          <w:p w:rsidR="002A509B" w:rsidRPr="00A17C4B" w:rsidRDefault="002A509B" w:rsidP="00507C62">
            <w:pPr>
              <w:rPr>
                <w:rFonts w:asciiTheme="majorBidi" w:hAnsiTheme="majorBidi" w:cstheme="majorBidi"/>
              </w:rPr>
            </w:pPr>
            <w:r w:rsidRPr="00A17C4B">
              <w:rPr>
                <w:rFonts w:asciiTheme="majorBidi" w:hAnsiTheme="majorBidi" w:cstheme="majorBidi"/>
              </w:rPr>
              <w:t>5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10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25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50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100 ml glass syringe plus 5 needles</w:t>
            </w:r>
          </w:p>
          <w:p w:rsidR="002A509B" w:rsidRPr="00A17C4B" w:rsidRDefault="002A509B" w:rsidP="00507C62">
            <w:pPr>
              <w:rPr>
                <w:rFonts w:asciiTheme="majorBidi" w:hAnsiTheme="majorBidi" w:cstheme="majorBidi"/>
              </w:rPr>
            </w:pPr>
            <w:r w:rsidRPr="00A17C4B">
              <w:rPr>
                <w:rFonts w:asciiTheme="majorBidi" w:hAnsiTheme="majorBidi" w:cstheme="majorBidi"/>
              </w:rPr>
              <w:t>Conical needle with side port for penetration of septa, thin-gauged vinyls and plastics without coring  for 25 ml syringe (5)</w:t>
            </w:r>
          </w:p>
          <w:p w:rsidR="002A509B" w:rsidRPr="00A17C4B" w:rsidRDefault="002A509B" w:rsidP="00507C62">
            <w:pPr>
              <w:rPr>
                <w:rFonts w:asciiTheme="majorBidi" w:hAnsiTheme="majorBidi" w:cstheme="majorBidi"/>
              </w:rPr>
            </w:pPr>
            <w:r w:rsidRPr="00A17C4B">
              <w:rPr>
                <w:rFonts w:asciiTheme="majorBidi" w:hAnsiTheme="majorBidi" w:cstheme="majorBidi"/>
              </w:rPr>
              <w:t>Conical needle with side port for penetration of septa, thin-gauged vinyls and plastics without coring for 50 ml syringe (5)</w:t>
            </w:r>
          </w:p>
          <w:p w:rsidR="002A509B" w:rsidRPr="00A17C4B" w:rsidRDefault="002A509B" w:rsidP="00507C62">
            <w:pPr>
              <w:rPr>
                <w:rFonts w:asciiTheme="majorBidi" w:hAnsiTheme="majorBidi" w:cstheme="majorBidi"/>
              </w:rPr>
            </w:pPr>
            <w:r w:rsidRPr="00A17C4B">
              <w:rPr>
                <w:rFonts w:asciiTheme="majorBidi" w:hAnsiTheme="majorBidi" w:cstheme="majorBidi"/>
              </w:rPr>
              <w:t xml:space="preserve"> Needles for 100 ml syringe (5)</w:t>
            </w:r>
          </w:p>
          <w:p w:rsidR="002A509B" w:rsidRPr="00A17C4B" w:rsidRDefault="002A509B" w:rsidP="00507C62">
            <w:pPr>
              <w:rPr>
                <w:rFonts w:asciiTheme="majorBidi" w:hAnsiTheme="majorBidi" w:cstheme="majorBidi"/>
              </w:rPr>
            </w:pPr>
            <w:r w:rsidRPr="00A17C4B">
              <w:rPr>
                <w:rFonts w:asciiTheme="majorBidi" w:hAnsiTheme="majorBidi" w:cstheme="majorBidi"/>
              </w:rPr>
              <w:t>25 µl Syringe with needles (5)</w:t>
            </w:r>
          </w:p>
          <w:p w:rsidR="002A509B" w:rsidRPr="00A17C4B" w:rsidRDefault="002A509B" w:rsidP="00507C62">
            <w:pPr>
              <w:rPr>
                <w:rFonts w:asciiTheme="majorBidi" w:hAnsiTheme="majorBidi" w:cstheme="majorBidi"/>
              </w:rPr>
            </w:pPr>
            <w:r w:rsidRPr="00A17C4B">
              <w:rPr>
                <w:rFonts w:asciiTheme="majorBidi" w:hAnsiTheme="majorBidi" w:cstheme="majorBidi"/>
              </w:rPr>
              <w:t>50 µl Syringe with needles (5)</w:t>
            </w:r>
          </w:p>
          <w:p w:rsidR="002A509B" w:rsidRPr="00A17C4B" w:rsidRDefault="002A509B" w:rsidP="00507C62">
            <w:pPr>
              <w:rPr>
                <w:rFonts w:asciiTheme="majorBidi" w:hAnsiTheme="majorBidi" w:cstheme="majorBidi"/>
              </w:rPr>
            </w:pPr>
            <w:r w:rsidRPr="00A17C4B">
              <w:rPr>
                <w:rFonts w:asciiTheme="majorBidi" w:hAnsiTheme="majorBidi" w:cstheme="majorBidi"/>
              </w:rPr>
              <w:t>100 µl Syringe with needles (5)</w:t>
            </w:r>
          </w:p>
          <w:p w:rsidR="002A509B" w:rsidRPr="00A17C4B" w:rsidRDefault="002A509B" w:rsidP="00507C62">
            <w:pPr>
              <w:rPr>
                <w:rFonts w:asciiTheme="majorBidi" w:hAnsiTheme="majorBidi" w:cstheme="majorBidi"/>
              </w:rPr>
            </w:pPr>
            <w:r w:rsidRPr="00A17C4B">
              <w:rPr>
                <w:rFonts w:asciiTheme="majorBidi" w:hAnsiTheme="majorBidi" w:cstheme="majorBidi"/>
              </w:rPr>
              <w:t>500 µl Syringe with needles (5)</w:t>
            </w: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1223"/>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23</w:t>
            </w:r>
          </w:p>
        </w:tc>
        <w:tc>
          <w:tcPr>
            <w:tcW w:w="643" w:type="pct"/>
          </w:tcPr>
          <w:p w:rsidR="002A509B" w:rsidRPr="00A17C4B" w:rsidRDefault="002A509B" w:rsidP="00507C62">
            <w:pPr>
              <w:jc w:val="center"/>
              <w:rPr>
                <w:rFonts w:asciiTheme="majorBidi" w:hAnsiTheme="majorBidi" w:cstheme="majorBidi"/>
                <w:b/>
                <w:bCs/>
              </w:rPr>
            </w:pPr>
            <w:r w:rsidRPr="00A17C4B">
              <w:rPr>
                <w:rFonts w:asciiTheme="majorBidi" w:hAnsiTheme="majorBidi" w:cstheme="majorBidi"/>
                <w:b/>
                <w:bCs/>
              </w:rPr>
              <w:t>Air Sampling pump</w:t>
            </w:r>
          </w:p>
          <w:p w:rsidR="002A509B" w:rsidRPr="00A17C4B" w:rsidRDefault="002A509B" w:rsidP="00507C62">
            <w:pPr>
              <w:jc w:val="center"/>
              <w:rPr>
                <w:rFonts w:asciiTheme="majorBidi" w:hAnsiTheme="majorBidi" w:cstheme="majorBidi"/>
              </w:rPr>
            </w:pP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rPr>
                <w:rStyle w:val="apple-converted-space"/>
                <w:rFonts w:asciiTheme="majorBidi" w:hAnsiTheme="majorBidi" w:cstheme="majorBidi"/>
                <w:sz w:val="21"/>
                <w:szCs w:val="21"/>
                <w:shd w:val="clear" w:color="auto" w:fill="FFFFFF"/>
              </w:rPr>
            </w:pPr>
            <w:r w:rsidRPr="00A17C4B">
              <w:rPr>
                <w:rFonts w:asciiTheme="majorBidi" w:hAnsiTheme="majorBidi" w:cstheme="majorBidi"/>
                <w:b/>
                <w:bCs/>
              </w:rPr>
              <w:t>5,000 cc/min</w:t>
            </w:r>
            <w:r w:rsidRPr="00A17C4B">
              <w:rPr>
                <w:rFonts w:asciiTheme="majorBidi" w:hAnsiTheme="majorBidi" w:cstheme="majorBidi"/>
                <w:sz w:val="21"/>
                <w:szCs w:val="21"/>
                <w:shd w:val="clear" w:color="auto" w:fill="FFFFFF"/>
              </w:rPr>
              <w:t xml:space="preserve"> , ambient or standard temperature and pressure corrected display data-logging for up to 16 sampling events </w:t>
            </w:r>
          </w:p>
          <w:p w:rsidR="002A509B" w:rsidRPr="00A17C4B" w:rsidRDefault="002A509B" w:rsidP="00507C62">
            <w:pPr>
              <w:rPr>
                <w:rFonts w:asciiTheme="majorBidi" w:hAnsiTheme="majorBidi" w:cstheme="majorBidi"/>
                <w:sz w:val="21"/>
                <w:szCs w:val="21"/>
                <w:shd w:val="clear" w:color="auto" w:fill="FFFFFF"/>
              </w:rPr>
            </w:pPr>
            <w:r w:rsidRPr="00A17C4B">
              <w:rPr>
                <w:rFonts w:asciiTheme="majorBidi" w:hAnsiTheme="majorBidi" w:cstheme="majorBidi"/>
                <w:sz w:val="21"/>
                <w:szCs w:val="21"/>
                <w:shd w:val="clear" w:color="auto" w:fill="FFFFFF"/>
              </w:rPr>
              <w:t>back pressure capability of up to 40" H2O in high flow and up to 40" H2O in low flow</w:t>
            </w:r>
          </w:p>
        </w:tc>
        <w:tc>
          <w:tcPr>
            <w:tcW w:w="323" w:type="pct"/>
          </w:tcPr>
          <w:p w:rsidR="002A509B" w:rsidRPr="00A17C4B" w:rsidRDefault="002A509B" w:rsidP="00507C62">
            <w:pPr>
              <w:rPr>
                <w:rFonts w:asciiTheme="majorBidi" w:hAnsiTheme="majorBidi" w:cstheme="majorBidi"/>
                <w:b/>
                <w:bCs/>
              </w:rPr>
            </w:pPr>
          </w:p>
        </w:tc>
        <w:tc>
          <w:tcPr>
            <w:tcW w:w="484" w:type="pct"/>
          </w:tcPr>
          <w:p w:rsidR="002A509B" w:rsidRPr="00A17C4B" w:rsidRDefault="002A509B" w:rsidP="00507C62">
            <w:pPr>
              <w:rPr>
                <w:rFonts w:asciiTheme="majorBidi" w:hAnsiTheme="majorBidi" w:cstheme="majorBidi"/>
                <w:b/>
                <w:bCs/>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24</w:t>
            </w:r>
          </w:p>
        </w:tc>
        <w:tc>
          <w:tcPr>
            <w:tcW w:w="643" w:type="pct"/>
          </w:tcPr>
          <w:p w:rsidR="002A509B" w:rsidRPr="00A17C4B" w:rsidRDefault="002A509B" w:rsidP="00507C62">
            <w:pPr>
              <w:jc w:val="center"/>
              <w:rPr>
                <w:rFonts w:asciiTheme="majorBidi" w:hAnsiTheme="majorBidi" w:cstheme="majorBidi"/>
                <w:b/>
                <w:bCs/>
              </w:rPr>
            </w:pPr>
            <w:r w:rsidRPr="00A17C4B">
              <w:rPr>
                <w:rFonts w:asciiTheme="majorBidi" w:hAnsiTheme="majorBidi" w:cstheme="majorBidi"/>
                <w:b/>
                <w:bCs/>
              </w:rPr>
              <w:t>Laser Scattering Particle Size Analyzer</w:t>
            </w:r>
          </w:p>
          <w:p w:rsidR="002A509B" w:rsidRPr="00A17C4B" w:rsidRDefault="002A509B" w:rsidP="00507C62">
            <w:pPr>
              <w:jc w:val="center"/>
            </w:pP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Particle size range from 0.1 – 1000µm,</w:t>
            </w:r>
          </w:p>
          <w:p w:rsidR="002A509B" w:rsidRPr="00A17C4B" w:rsidRDefault="002A509B" w:rsidP="00507C62">
            <w:pPr>
              <w:rPr>
                <w:rFonts w:asciiTheme="majorBidi" w:hAnsiTheme="majorBidi" w:cstheme="majorBidi"/>
              </w:rPr>
            </w:pPr>
            <w:r w:rsidRPr="00A17C4B">
              <w:rPr>
                <w:rFonts w:asciiTheme="majorBidi" w:hAnsiTheme="majorBidi" w:cstheme="majorBidi"/>
              </w:rPr>
              <w:t>Manual wet dispersion units</w:t>
            </w:r>
          </w:p>
          <w:p w:rsidR="002A509B" w:rsidRPr="00A17C4B" w:rsidRDefault="002A509B" w:rsidP="00507C62">
            <w:pPr>
              <w:rPr>
                <w:rFonts w:asciiTheme="majorBidi" w:hAnsiTheme="majorBidi" w:cstheme="majorBidi"/>
              </w:rPr>
            </w:pPr>
            <w:r w:rsidRPr="00A17C4B">
              <w:rPr>
                <w:rFonts w:asciiTheme="majorBidi" w:hAnsiTheme="majorBidi" w:cstheme="majorBidi"/>
              </w:rPr>
              <w:t>Manual dry powder dispersion unit</w:t>
            </w:r>
          </w:p>
          <w:p w:rsidR="002A509B" w:rsidRPr="00A17C4B" w:rsidRDefault="002A509B" w:rsidP="00507C62">
            <w:pPr>
              <w:rPr>
                <w:rFonts w:asciiTheme="majorBidi" w:hAnsiTheme="majorBidi" w:cstheme="majorBidi"/>
              </w:rPr>
            </w:pPr>
            <w:r w:rsidRPr="00A17C4B">
              <w:rPr>
                <w:rFonts w:asciiTheme="majorBidi" w:hAnsiTheme="majorBidi" w:cstheme="majorBidi"/>
              </w:rPr>
              <w:t>Particle size distribution: Suspensions, emulsions, dry powders</w:t>
            </w:r>
          </w:p>
          <w:p w:rsidR="002A509B" w:rsidRPr="00A17C4B" w:rsidRDefault="002A509B" w:rsidP="00507C62">
            <w:pPr>
              <w:rPr>
                <w:rFonts w:asciiTheme="majorBidi" w:hAnsiTheme="majorBidi" w:cstheme="majorBidi"/>
              </w:rPr>
            </w:pPr>
            <w:r w:rsidRPr="00A17C4B">
              <w:rPr>
                <w:rFonts w:asciiTheme="majorBidi" w:hAnsiTheme="majorBidi" w:cstheme="majorBidi"/>
              </w:rPr>
              <w:t>Data acquisition rate: 10kHz</w:t>
            </w:r>
          </w:p>
          <w:p w:rsidR="002A509B" w:rsidRPr="00A17C4B" w:rsidRDefault="002A509B" w:rsidP="00507C62">
            <w:pPr>
              <w:rPr>
                <w:rFonts w:asciiTheme="majorBidi" w:hAnsiTheme="majorBidi" w:cstheme="majorBidi"/>
              </w:rPr>
            </w:pPr>
            <w:r w:rsidRPr="00A17C4B">
              <w:rPr>
                <w:rFonts w:asciiTheme="majorBidi" w:hAnsiTheme="majorBidi" w:cstheme="majorBidi"/>
              </w:rPr>
              <w:t>Typical measurement time&lt;10 s</w:t>
            </w:r>
          </w:p>
          <w:p w:rsidR="002A509B" w:rsidRPr="00A17C4B" w:rsidRDefault="002A509B" w:rsidP="00507C62">
            <w:pPr>
              <w:rPr>
                <w:rFonts w:asciiTheme="majorBidi" w:hAnsiTheme="majorBidi" w:cstheme="majorBidi"/>
              </w:rPr>
            </w:pPr>
            <w:r w:rsidRPr="00A17C4B">
              <w:rPr>
                <w:rFonts w:asciiTheme="majorBidi" w:hAnsiTheme="majorBidi" w:cstheme="majorBidi"/>
              </w:rPr>
              <w:t>Red light source: Max. 4mW He-Ne, 632.8nm</w:t>
            </w:r>
          </w:p>
          <w:p w:rsidR="002A509B" w:rsidRPr="00A17C4B" w:rsidRDefault="002A509B" w:rsidP="00507C62">
            <w:pPr>
              <w:rPr>
                <w:rFonts w:asciiTheme="majorBidi" w:hAnsiTheme="majorBidi" w:cstheme="majorBidi"/>
              </w:rPr>
            </w:pPr>
            <w:r w:rsidRPr="00A17C4B">
              <w:rPr>
                <w:rFonts w:asciiTheme="majorBidi" w:hAnsiTheme="majorBidi" w:cstheme="majorBidi"/>
              </w:rPr>
              <w:t>Lens arrangement: Reverse Fourier (convergent beam)</w:t>
            </w:r>
          </w:p>
          <w:p w:rsidR="002A509B" w:rsidRPr="00A17C4B" w:rsidRDefault="002A509B" w:rsidP="00507C62">
            <w:pPr>
              <w:rPr>
                <w:rFonts w:asciiTheme="majorBidi" w:hAnsiTheme="majorBidi" w:cstheme="majorBidi"/>
              </w:rPr>
            </w:pPr>
            <w:r w:rsidRPr="00A17C4B">
              <w:rPr>
                <w:rFonts w:asciiTheme="majorBidi" w:hAnsiTheme="majorBidi" w:cstheme="majorBidi"/>
              </w:rPr>
              <w:t>Effective focal length: 300mm</w:t>
            </w:r>
          </w:p>
          <w:p w:rsidR="002A509B" w:rsidRPr="00A17C4B" w:rsidRDefault="002A509B" w:rsidP="00507C62">
            <w:pPr>
              <w:rPr>
                <w:rFonts w:asciiTheme="majorBidi" w:hAnsiTheme="majorBidi" w:cstheme="majorBidi"/>
              </w:rPr>
            </w:pPr>
            <w:r w:rsidRPr="00A17C4B">
              <w:rPr>
                <w:rFonts w:asciiTheme="majorBidi" w:hAnsiTheme="majorBidi" w:cstheme="majorBidi"/>
              </w:rPr>
              <w:t>Detector:</w:t>
            </w:r>
          </w:p>
          <w:p w:rsidR="002A509B" w:rsidRPr="00A17C4B" w:rsidRDefault="002A509B" w:rsidP="00507C62">
            <w:pPr>
              <w:rPr>
                <w:rFonts w:asciiTheme="majorBidi" w:hAnsiTheme="majorBidi" w:cstheme="majorBidi"/>
              </w:rPr>
            </w:pPr>
            <w:r w:rsidRPr="00A17C4B">
              <w:rPr>
                <w:rFonts w:asciiTheme="majorBidi" w:hAnsiTheme="majorBidi" w:cstheme="majorBidi"/>
              </w:rPr>
              <w:t>Arrangement: Log-spaced array</w:t>
            </w:r>
          </w:p>
          <w:p w:rsidR="002A509B" w:rsidRPr="00A17C4B" w:rsidRDefault="002A509B" w:rsidP="00507C62">
            <w:pPr>
              <w:rPr>
                <w:rFonts w:asciiTheme="majorBidi" w:hAnsiTheme="majorBidi" w:cstheme="majorBidi"/>
              </w:rPr>
            </w:pPr>
            <w:r w:rsidRPr="00A17C4B">
              <w:rPr>
                <w:rFonts w:asciiTheme="majorBidi" w:hAnsiTheme="majorBidi" w:cstheme="majorBidi"/>
              </w:rPr>
              <w:t>Angular range: 0.032 - 60 degrees</w:t>
            </w:r>
          </w:p>
          <w:p w:rsidR="002A509B" w:rsidRPr="00A17C4B" w:rsidRDefault="002A509B" w:rsidP="00507C62">
            <w:pPr>
              <w:rPr>
                <w:rFonts w:asciiTheme="majorBidi" w:hAnsiTheme="majorBidi" w:cstheme="majorBidi"/>
              </w:rPr>
            </w:pPr>
            <w:r w:rsidRPr="00A17C4B">
              <w:rPr>
                <w:rFonts w:asciiTheme="majorBidi" w:hAnsiTheme="majorBidi" w:cstheme="majorBidi"/>
              </w:rPr>
              <w:t>Alignment: Automatic</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Supply voltage: 220-240V (60Hz)</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rPr>
              <w:t>Warranty</w:t>
            </w:r>
            <w:r w:rsidRPr="00A17C4B">
              <w:rPr>
                <w:rFonts w:asciiTheme="majorBidi" w:hAnsiTheme="majorBidi" w:cstheme="majorBidi"/>
              </w:rPr>
              <w:t>:  Minimum 03  years repair and maintenance with parts warranty</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25</w:t>
            </w:r>
          </w:p>
        </w:tc>
        <w:tc>
          <w:tcPr>
            <w:tcW w:w="643" w:type="pct"/>
          </w:tcPr>
          <w:p w:rsidR="002A509B" w:rsidRPr="00A17C4B" w:rsidRDefault="002A509B" w:rsidP="00507C62">
            <w:pPr>
              <w:tabs>
                <w:tab w:val="right" w:pos="10898"/>
              </w:tabs>
              <w:jc w:val="center"/>
              <w:rPr>
                <w:rFonts w:asciiTheme="majorBidi" w:hAnsiTheme="majorBidi" w:cstheme="majorBidi"/>
              </w:rPr>
            </w:pPr>
            <w:r w:rsidRPr="00A17C4B">
              <w:rPr>
                <w:rFonts w:asciiTheme="majorBidi" w:hAnsiTheme="majorBidi" w:cstheme="majorBidi"/>
                <w:b/>
                <w:bCs/>
              </w:rPr>
              <w:t>Solid phase extraction manifold 24 ports</w:t>
            </w:r>
          </w:p>
          <w:p w:rsidR="002A509B" w:rsidRPr="00A17C4B" w:rsidRDefault="002A509B" w:rsidP="00507C62">
            <w:pPr>
              <w:tabs>
                <w:tab w:val="right" w:pos="10898"/>
              </w:tabs>
              <w:jc w:val="center"/>
              <w:rPr>
                <w:rFonts w:asciiTheme="majorBidi" w:hAnsiTheme="majorBidi" w:cstheme="majorBidi"/>
              </w:rPr>
            </w:pPr>
          </w:p>
        </w:tc>
        <w:tc>
          <w:tcPr>
            <w:tcW w:w="363" w:type="pct"/>
          </w:tcPr>
          <w:p w:rsidR="002A509B" w:rsidRPr="00A17C4B" w:rsidRDefault="002A509B" w:rsidP="00507C62">
            <w:pPr>
              <w:jc w:val="center"/>
              <w:rPr>
                <w:shd w:val="clear" w:color="auto" w:fill="FFFFFF"/>
              </w:rPr>
            </w:pPr>
            <w:r w:rsidRPr="00A17C4B">
              <w:rPr>
                <w:shd w:val="clear" w:color="auto" w:fill="FFFFFF"/>
              </w:rPr>
              <w:t>03</w:t>
            </w:r>
          </w:p>
        </w:tc>
        <w:tc>
          <w:tcPr>
            <w:tcW w:w="2663" w:type="pct"/>
          </w:tcPr>
          <w:p w:rsidR="002A509B" w:rsidRPr="00A17C4B" w:rsidRDefault="002A509B" w:rsidP="00507C62">
            <w:pPr>
              <w:tabs>
                <w:tab w:val="right" w:pos="10898"/>
              </w:tabs>
              <w:rPr>
                <w:rFonts w:asciiTheme="majorBidi" w:hAnsiTheme="majorBidi" w:cstheme="majorBidi"/>
              </w:rPr>
            </w:pPr>
            <w:r w:rsidRPr="00A17C4B">
              <w:rPr>
                <w:rFonts w:asciiTheme="majorBidi" w:hAnsiTheme="majorBidi" w:cstheme="majorBidi"/>
              </w:rPr>
              <w:t xml:space="preserve">for large volume sampler  for 6 ml SPE tubes with SPE vacuum trap kit (polypropylene flask, a one-hole rubber stopper, 4” (10cm) of polypropylene tubing and 5’ (1.5m) of red rubber vacuum hose) </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bCs/>
              </w:rPr>
              <w:t xml:space="preserve">Large volume sampler tube adapter </w:t>
            </w:r>
            <w:r w:rsidRPr="00A17C4B">
              <w:rPr>
                <w:rFonts w:asciiTheme="majorBidi" w:hAnsiTheme="majorBidi" w:cstheme="majorBidi"/>
              </w:rPr>
              <w:t>for use with SPE extraction manifold</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tabs>
                <w:tab w:val="right" w:pos="10898"/>
              </w:tabs>
              <w:rPr>
                <w:rFonts w:asciiTheme="majorBidi" w:hAnsiTheme="majorBidi" w:cstheme="majorBidi"/>
              </w:rPr>
            </w:pPr>
          </w:p>
        </w:tc>
        <w:tc>
          <w:tcPr>
            <w:tcW w:w="484" w:type="pct"/>
          </w:tcPr>
          <w:p w:rsidR="002A509B" w:rsidRPr="00A17C4B" w:rsidRDefault="002A509B" w:rsidP="00507C62">
            <w:pPr>
              <w:tabs>
                <w:tab w:val="right" w:pos="10898"/>
              </w:tabs>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26</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Membrane module</w:t>
            </w:r>
          </w:p>
        </w:tc>
        <w:tc>
          <w:tcPr>
            <w:tcW w:w="363" w:type="pct"/>
          </w:tcPr>
          <w:p w:rsidR="002A509B" w:rsidRPr="00A17C4B" w:rsidRDefault="002A509B" w:rsidP="00507C62">
            <w:pPr>
              <w:jc w:val="center"/>
              <w:rPr>
                <w:shd w:val="clear" w:color="auto" w:fill="FFFFFF"/>
              </w:rPr>
            </w:pPr>
            <w:r w:rsidRPr="00A17C4B">
              <w:rPr>
                <w:shd w:val="clear" w:color="auto" w:fill="FFFFFF"/>
              </w:rPr>
              <w:t>20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Microfiltration flat sheet, PTEF, area = 0.1 m</w:t>
            </w:r>
            <w:r w:rsidRPr="00A17C4B">
              <w:rPr>
                <w:rFonts w:asciiTheme="majorBidi" w:hAnsiTheme="majorBidi" w:cstheme="majorBidi"/>
                <w:vertAlign w:val="superscript"/>
              </w:rPr>
              <w:t>2</w:t>
            </w:r>
            <w:r w:rsidRPr="00A17C4B">
              <w:rPr>
                <w:rFonts w:asciiTheme="majorBidi" w:hAnsiTheme="majorBidi" w:cstheme="majorBidi"/>
              </w:rPr>
              <w:t>; nominal pore size=0.4µm; operating pressure = -50 to 0; dimensions (mm)= A5, 5t; Chemical resistance= 3000 mg/L Cl-,  operating temperature 0-70</w:t>
            </w:r>
            <w:r w:rsidRPr="00A17C4B">
              <w:rPr>
                <w:rFonts w:asciiTheme="majorBidi" w:hAnsiTheme="majorBidi" w:cstheme="majorBidi"/>
                <w:vertAlign w:val="superscript"/>
              </w:rPr>
              <w:t>o</w:t>
            </w:r>
            <w:r w:rsidRPr="00A17C4B">
              <w:rPr>
                <w:rFonts w:asciiTheme="majorBidi" w:hAnsiTheme="majorBidi" w:cstheme="majorBidi"/>
              </w:rPr>
              <w:t>C;</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27</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Vacuum filtration set</w:t>
            </w: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with 300 ml glass filter holder, clamp, 1000ml ground-joint flask</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28</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Float switches, Water Level sensor</w:t>
            </w:r>
          </w:p>
        </w:tc>
        <w:tc>
          <w:tcPr>
            <w:tcW w:w="363" w:type="pct"/>
          </w:tcPr>
          <w:p w:rsidR="002A509B" w:rsidRPr="00A17C4B" w:rsidRDefault="002A509B" w:rsidP="00507C62">
            <w:pPr>
              <w:jc w:val="center"/>
              <w:rPr>
                <w:shd w:val="clear" w:color="auto" w:fill="FFFFFF"/>
              </w:rPr>
            </w:pPr>
            <w:r w:rsidRPr="00A17C4B">
              <w:rPr>
                <w:shd w:val="clear" w:color="auto" w:fill="FFFFFF"/>
              </w:rPr>
              <w:t>10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Stainless steel float switch, 2.4 inch long threaded section with a float diameter of one inch.  Overall stem length = 4.9 inches, temperature range= -10 to +80</w:t>
            </w:r>
            <w:r w:rsidRPr="00A17C4B">
              <w:rPr>
                <w:rFonts w:asciiTheme="majorBidi" w:hAnsiTheme="majorBidi" w:cstheme="majorBidi"/>
                <w:vertAlign w:val="superscript"/>
              </w:rPr>
              <w:t>o</w:t>
            </w:r>
            <w:r w:rsidRPr="00A17C4B">
              <w:rPr>
                <w:rFonts w:asciiTheme="majorBidi" w:hAnsiTheme="majorBidi" w:cstheme="majorBidi"/>
              </w:rPr>
              <w:t>C, lead wires = 22 ga., 9"</w:t>
            </w:r>
          </w:p>
          <w:p w:rsidR="002A509B" w:rsidRPr="00A17C4B" w:rsidRDefault="002A509B" w:rsidP="00507C62">
            <w:pPr>
              <w:shd w:val="clear" w:color="auto" w:fill="FFFFFF"/>
              <w:rPr>
                <w:rFonts w:asciiTheme="majorBidi" w:hAnsiTheme="majorBidi" w:cstheme="majorBidi"/>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29</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Sanitory Silicone tubing</w:t>
            </w:r>
          </w:p>
        </w:tc>
        <w:tc>
          <w:tcPr>
            <w:tcW w:w="363" w:type="pct"/>
          </w:tcPr>
          <w:p w:rsidR="002A509B" w:rsidRPr="00A17C4B" w:rsidRDefault="002A509B" w:rsidP="00507C62">
            <w:pPr>
              <w:jc w:val="center"/>
              <w:rPr>
                <w:shd w:val="clear" w:color="auto" w:fill="FFFFFF"/>
              </w:rPr>
            </w:pPr>
            <w:r w:rsidRPr="00A17C4B">
              <w:rPr>
                <w:shd w:val="clear" w:color="auto" w:fill="FFFFFF"/>
              </w:rPr>
              <w:t>02 packs</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ID=7mm, 15M/pk</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30</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Air flow meter</w:t>
            </w:r>
          </w:p>
          <w:p w:rsidR="002A509B" w:rsidRPr="00A17C4B" w:rsidRDefault="002A509B" w:rsidP="00507C62">
            <w:pPr>
              <w:jc w:val="center"/>
              <w:rPr>
                <w:rFonts w:asciiTheme="majorBidi" w:hAnsiTheme="majorBidi" w:cstheme="majorBidi"/>
                <w:rtl/>
              </w:rPr>
            </w:pPr>
          </w:p>
        </w:tc>
        <w:tc>
          <w:tcPr>
            <w:tcW w:w="363" w:type="pct"/>
          </w:tcPr>
          <w:p w:rsidR="002A509B" w:rsidRPr="00A17C4B" w:rsidRDefault="002A509B" w:rsidP="00507C62">
            <w:pPr>
              <w:jc w:val="center"/>
              <w:rPr>
                <w:shd w:val="clear" w:color="auto" w:fill="FFFFFF"/>
              </w:rPr>
            </w:pPr>
            <w:r w:rsidRPr="00A17C4B">
              <w:rPr>
                <w:shd w:val="clear" w:color="auto" w:fill="FFFFFF"/>
              </w:rPr>
              <w:t>10</w:t>
            </w:r>
          </w:p>
        </w:tc>
        <w:tc>
          <w:tcPr>
            <w:tcW w:w="2663" w:type="pct"/>
          </w:tcPr>
          <w:p w:rsidR="002A509B" w:rsidRPr="00A17C4B" w:rsidRDefault="002A509B" w:rsidP="00507C62">
            <w:pPr>
              <w:rPr>
                <w:rFonts w:asciiTheme="majorBidi" w:hAnsiTheme="majorBidi" w:cstheme="majorBidi"/>
              </w:rPr>
            </w:pPr>
            <w:r w:rsidRPr="00A17C4B">
              <w:rPr>
                <w:rFonts w:asciiTheme="majorBidi" w:hAnsiTheme="majorBidi" w:cstheme="majorBidi"/>
              </w:rPr>
              <w:t>w/connector, 10L/min, with valves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Suitable for standard tubing for bench scale lab applications</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rPr>
                <w:rFonts w:asciiTheme="majorBidi" w:hAnsiTheme="majorBidi" w:cstheme="majorBidi"/>
              </w:rPr>
            </w:pPr>
          </w:p>
        </w:tc>
        <w:tc>
          <w:tcPr>
            <w:tcW w:w="484" w:type="pct"/>
          </w:tcPr>
          <w:p w:rsidR="002A509B" w:rsidRPr="00A17C4B" w:rsidRDefault="002A509B" w:rsidP="00507C62">
            <w:pPr>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31</w:t>
            </w:r>
          </w:p>
        </w:tc>
        <w:tc>
          <w:tcPr>
            <w:tcW w:w="64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b/>
                <w:bCs/>
              </w:rPr>
              <w:t>Laboratory scale diaphragm air pump</w:t>
            </w:r>
            <w:r w:rsidRPr="00A17C4B">
              <w:rPr>
                <w:rFonts w:asciiTheme="majorBidi" w:hAnsiTheme="majorBidi" w:cstheme="majorBidi"/>
              </w:rPr>
              <w:t>:</w:t>
            </w:r>
          </w:p>
        </w:tc>
        <w:tc>
          <w:tcPr>
            <w:tcW w:w="363" w:type="pct"/>
          </w:tcPr>
          <w:p w:rsidR="002A509B" w:rsidRPr="00A17C4B" w:rsidRDefault="002A509B" w:rsidP="00507C62">
            <w:pPr>
              <w:jc w:val="center"/>
              <w:rPr>
                <w:shd w:val="clear" w:color="auto" w:fill="FFFFFF"/>
              </w:rPr>
            </w:pPr>
            <w:r w:rsidRPr="00A17C4B">
              <w:rPr>
                <w:shd w:val="clear" w:color="auto" w:fill="FFFFFF"/>
              </w:rPr>
              <w:t>06</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Max flow 100 liter/min (3.5 cfm), low noise</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32</w:t>
            </w:r>
          </w:p>
        </w:tc>
        <w:tc>
          <w:tcPr>
            <w:tcW w:w="643" w:type="pct"/>
          </w:tcPr>
          <w:p w:rsidR="002A509B" w:rsidRPr="00A17C4B" w:rsidRDefault="002A509B" w:rsidP="00507C62">
            <w:pPr>
              <w:pStyle w:val="Heading1"/>
              <w:spacing w:before="0" w:line="300" w:lineRule="atLeast"/>
              <w:jc w:val="center"/>
              <w:rPr>
                <w:rFonts w:asciiTheme="majorBidi" w:hAnsiTheme="majorBidi"/>
                <w:sz w:val="24"/>
                <w:szCs w:val="24"/>
              </w:rPr>
            </w:pPr>
            <w:r w:rsidRPr="00A17C4B">
              <w:rPr>
                <w:rFonts w:asciiTheme="majorBidi" w:hAnsiTheme="majorBidi"/>
                <w:sz w:val="24"/>
                <w:szCs w:val="24"/>
              </w:rPr>
              <w:t>Overhead Stirrer with propeller</w:t>
            </w:r>
          </w:p>
        </w:tc>
        <w:tc>
          <w:tcPr>
            <w:tcW w:w="363" w:type="pct"/>
          </w:tcPr>
          <w:p w:rsidR="002A509B" w:rsidRPr="00A17C4B" w:rsidRDefault="002A509B" w:rsidP="00507C62">
            <w:pPr>
              <w:jc w:val="center"/>
              <w:rPr>
                <w:shd w:val="clear" w:color="auto" w:fill="FFFFFF"/>
              </w:rPr>
            </w:pPr>
            <w:r w:rsidRPr="00A17C4B">
              <w:rPr>
                <w:shd w:val="clear" w:color="auto" w:fill="FFFFFF"/>
              </w:rPr>
              <w:t>04</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Mixing vol about 10L; Laboratory stirrer for simple stirring tasks of up to 10 liters (H2O) with ideal speed range from 40 - 1,200 rpm. Especially suitable for schools, universities and inspection laboratories</w:t>
            </w:r>
          </w:p>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b/>
                <w:bCs/>
              </w:rPr>
              <w:t>Propeller</w:t>
            </w:r>
            <w:r w:rsidRPr="00A17C4B">
              <w:rPr>
                <w:rFonts w:asciiTheme="majorBidi" w:hAnsiTheme="majorBidi" w:cstheme="majorBidi"/>
              </w:rPr>
              <w:t>: 4 bleaded</w:t>
            </w:r>
          </w:p>
          <w:p w:rsidR="002A509B" w:rsidRPr="00A17C4B" w:rsidRDefault="002A509B" w:rsidP="00507C62">
            <w:pPr>
              <w:shd w:val="clear" w:color="auto" w:fill="FFFFFF"/>
              <w:rPr>
                <w:rFonts w:asciiTheme="majorBidi" w:hAnsiTheme="majorBidi" w:cstheme="majorBidi"/>
                <w:sz w:val="18"/>
                <w:szCs w:val="18"/>
                <w:shd w:val="clear" w:color="auto" w:fill="FFFFFF"/>
              </w:rPr>
            </w:pPr>
            <w:r w:rsidRPr="00A17C4B">
              <w:rPr>
                <w:rFonts w:asciiTheme="majorBidi" w:hAnsiTheme="majorBidi" w:cstheme="majorBidi"/>
                <w:sz w:val="18"/>
                <w:szCs w:val="18"/>
                <w:shd w:val="clear" w:color="auto" w:fill="FFFFFF"/>
              </w:rPr>
              <w:t>Stirrer Ø: 100 mm</w:t>
            </w:r>
            <w:r w:rsidRPr="00A17C4B">
              <w:rPr>
                <w:rStyle w:val="apple-converted-space"/>
                <w:rFonts w:asciiTheme="majorBidi" w:hAnsiTheme="majorBidi" w:cstheme="majorBidi"/>
                <w:sz w:val="18"/>
                <w:szCs w:val="18"/>
                <w:shd w:val="clear" w:color="auto" w:fill="FFFFFF"/>
              </w:rPr>
              <w:t> </w:t>
            </w:r>
            <w:r w:rsidRPr="00A17C4B">
              <w:rPr>
                <w:rFonts w:asciiTheme="majorBidi" w:hAnsiTheme="majorBidi" w:cstheme="majorBidi"/>
                <w:sz w:val="18"/>
                <w:szCs w:val="18"/>
              </w:rPr>
              <w:br/>
            </w:r>
            <w:r w:rsidRPr="00A17C4B">
              <w:rPr>
                <w:rFonts w:asciiTheme="majorBidi" w:hAnsiTheme="majorBidi" w:cstheme="majorBidi"/>
                <w:sz w:val="18"/>
                <w:szCs w:val="18"/>
                <w:shd w:val="clear" w:color="auto" w:fill="FFFFFF"/>
              </w:rPr>
              <w:t>Shaft Ø: 8 mm</w:t>
            </w:r>
            <w:r w:rsidRPr="00A17C4B">
              <w:rPr>
                <w:rStyle w:val="apple-converted-space"/>
                <w:rFonts w:asciiTheme="majorBidi" w:hAnsiTheme="majorBidi" w:cstheme="majorBidi"/>
                <w:sz w:val="18"/>
                <w:szCs w:val="18"/>
                <w:shd w:val="clear" w:color="auto" w:fill="FFFFFF"/>
              </w:rPr>
              <w:t> </w:t>
            </w:r>
            <w:r w:rsidRPr="00A17C4B">
              <w:rPr>
                <w:rFonts w:asciiTheme="majorBidi" w:hAnsiTheme="majorBidi" w:cstheme="majorBidi"/>
                <w:sz w:val="18"/>
                <w:szCs w:val="18"/>
              </w:rPr>
              <w:br/>
            </w:r>
            <w:r w:rsidRPr="00A17C4B">
              <w:rPr>
                <w:rFonts w:asciiTheme="majorBidi" w:hAnsiTheme="majorBidi" w:cstheme="majorBidi"/>
                <w:sz w:val="18"/>
                <w:szCs w:val="18"/>
                <w:shd w:val="clear" w:color="auto" w:fill="FFFFFF"/>
              </w:rPr>
              <w:t>Shaft length: 540 mm</w:t>
            </w:r>
          </w:p>
          <w:p w:rsidR="002A509B" w:rsidRPr="00A17C4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Default="002A509B" w:rsidP="00507C62">
            <w:pPr>
              <w:shd w:val="clear" w:color="auto" w:fill="FFFFFF"/>
              <w:rPr>
                <w:rFonts w:asciiTheme="majorBidi" w:hAnsiTheme="majorBidi" w:cstheme="majorBidi"/>
                <w:sz w:val="18"/>
                <w:szCs w:val="18"/>
                <w:shd w:val="clear" w:color="auto" w:fill="FFFFFF"/>
              </w:rPr>
            </w:pPr>
          </w:p>
          <w:p w:rsidR="002A509B" w:rsidRPr="00A17C4B" w:rsidRDefault="002A509B" w:rsidP="00507C62">
            <w:pPr>
              <w:shd w:val="clear" w:color="auto" w:fill="FFFFFF"/>
              <w:rPr>
                <w:rFonts w:asciiTheme="majorBidi" w:hAnsiTheme="majorBidi" w:cstheme="majorBidi"/>
                <w:sz w:val="18"/>
                <w:szCs w:val="18"/>
                <w:shd w:val="clear" w:color="auto" w:fill="FFFFFF"/>
              </w:rPr>
            </w:pP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vAlign w:val="center"/>
          </w:tcPr>
          <w:p w:rsidR="002A509B" w:rsidRPr="00A17C4B" w:rsidRDefault="002A509B" w:rsidP="00507C62">
            <w:pPr>
              <w:jc w:val="center"/>
              <w:rPr>
                <w:rFonts w:asciiTheme="majorBidi" w:hAnsiTheme="majorBidi" w:cstheme="majorBidi"/>
                <w:b/>
              </w:rPr>
            </w:pPr>
            <w:r w:rsidRPr="00A17C4B">
              <w:rPr>
                <w:b/>
              </w:rPr>
              <w:lastRenderedPageBreak/>
              <w:t>Item code No.</w:t>
            </w:r>
          </w:p>
        </w:tc>
        <w:tc>
          <w:tcPr>
            <w:tcW w:w="643" w:type="pct"/>
            <w:vAlign w:val="center"/>
          </w:tcPr>
          <w:p w:rsidR="002A509B" w:rsidRPr="00A17C4B" w:rsidRDefault="002A509B" w:rsidP="00507C62">
            <w:pPr>
              <w:jc w:val="center"/>
              <w:rPr>
                <w:b/>
              </w:rPr>
            </w:pPr>
            <w:r w:rsidRPr="00A17C4B">
              <w:rPr>
                <w:b/>
              </w:rPr>
              <w:t>Name of Equipment</w:t>
            </w:r>
          </w:p>
        </w:tc>
        <w:tc>
          <w:tcPr>
            <w:tcW w:w="363" w:type="pct"/>
            <w:vAlign w:val="center"/>
          </w:tcPr>
          <w:p w:rsidR="002A509B" w:rsidRPr="00A17C4B" w:rsidRDefault="002A509B" w:rsidP="00507C62">
            <w:pPr>
              <w:jc w:val="center"/>
              <w:rPr>
                <w:b/>
              </w:rPr>
            </w:pPr>
            <w:r w:rsidRPr="00A17C4B">
              <w:rPr>
                <w:b/>
              </w:rPr>
              <w:t>QTY</w:t>
            </w:r>
          </w:p>
        </w:tc>
        <w:tc>
          <w:tcPr>
            <w:tcW w:w="266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Specification</w:t>
            </w:r>
          </w:p>
          <w:p w:rsidR="002A509B" w:rsidRPr="00A17C4B" w:rsidRDefault="002A509B" w:rsidP="00507C62">
            <w:pPr>
              <w:jc w:val="center"/>
              <w:rPr>
                <w:rFonts w:asciiTheme="majorBidi" w:hAnsiTheme="majorBidi" w:cstheme="majorBidi"/>
                <w:b/>
              </w:rPr>
            </w:pPr>
          </w:p>
        </w:tc>
        <w:tc>
          <w:tcPr>
            <w:tcW w:w="323"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Rate</w:t>
            </w:r>
          </w:p>
        </w:tc>
        <w:tc>
          <w:tcPr>
            <w:tcW w:w="484" w:type="pct"/>
            <w:vAlign w:val="center"/>
          </w:tcPr>
          <w:p w:rsidR="002A509B" w:rsidRPr="00A17C4B" w:rsidRDefault="002A509B" w:rsidP="00507C62">
            <w:pPr>
              <w:jc w:val="center"/>
              <w:rPr>
                <w:rFonts w:asciiTheme="majorBidi" w:hAnsiTheme="majorBidi" w:cstheme="majorBidi"/>
                <w:b/>
              </w:rPr>
            </w:pPr>
          </w:p>
          <w:p w:rsidR="002A509B" w:rsidRPr="00A17C4B" w:rsidRDefault="002A509B" w:rsidP="00507C62">
            <w:pPr>
              <w:jc w:val="center"/>
              <w:rPr>
                <w:rFonts w:asciiTheme="majorBidi" w:hAnsiTheme="majorBidi" w:cstheme="majorBidi"/>
                <w:b/>
              </w:rPr>
            </w:pPr>
            <w:r w:rsidRPr="00A17C4B">
              <w:rPr>
                <w:rFonts w:asciiTheme="majorBidi" w:hAnsiTheme="majorBidi" w:cstheme="majorBidi"/>
                <w:b/>
              </w:rPr>
              <w:t>Amount</w:t>
            </w: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33</w:t>
            </w:r>
          </w:p>
        </w:tc>
        <w:tc>
          <w:tcPr>
            <w:tcW w:w="643" w:type="pct"/>
          </w:tcPr>
          <w:p w:rsidR="002A509B" w:rsidRPr="002D0F68" w:rsidRDefault="002A509B" w:rsidP="00507C62">
            <w:pPr>
              <w:jc w:val="center"/>
              <w:rPr>
                <w:rFonts w:asciiTheme="majorBidi" w:hAnsiTheme="majorBidi" w:cstheme="majorBidi"/>
              </w:rPr>
            </w:pPr>
            <w:r w:rsidRPr="002D0F68">
              <w:rPr>
                <w:rFonts w:asciiTheme="majorBidi" w:hAnsiTheme="majorBidi" w:cstheme="majorBidi"/>
                <w:b/>
                <w:bCs/>
              </w:rPr>
              <w:t>Ultrasonic water bath</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Capacity 5 to 10 L; Temp range: Ambient to 90 </w:t>
            </w:r>
            <w:r w:rsidRPr="00A17C4B">
              <w:rPr>
                <w:rFonts w:ascii="Cambria Math" w:hAnsi="Cambria Math" w:cs="Cambria Math"/>
              </w:rPr>
              <w:t>⁰</w:t>
            </w:r>
            <w:r w:rsidRPr="00A17C4B">
              <w:rPr>
                <w:rFonts w:asciiTheme="majorBidi" w:hAnsiTheme="majorBidi" w:cstheme="majorBidi"/>
              </w:rPr>
              <w:t>C. Stainless steel basket</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34</w:t>
            </w:r>
          </w:p>
        </w:tc>
        <w:tc>
          <w:tcPr>
            <w:tcW w:w="643" w:type="pct"/>
          </w:tcPr>
          <w:p w:rsidR="002A509B" w:rsidRPr="002D0F68" w:rsidRDefault="002A509B" w:rsidP="00507C62">
            <w:pPr>
              <w:jc w:val="center"/>
              <w:rPr>
                <w:rFonts w:asciiTheme="majorBidi" w:hAnsiTheme="majorBidi" w:cstheme="majorBidi"/>
              </w:rPr>
            </w:pPr>
            <w:r w:rsidRPr="002D0F68">
              <w:rPr>
                <w:rFonts w:asciiTheme="majorBidi" w:hAnsiTheme="majorBidi" w:cstheme="majorBidi"/>
                <w:b/>
                <w:bCs/>
              </w:rPr>
              <w:t>Flask Platform Shaker (shaking incubator)</w:t>
            </w:r>
          </w:p>
        </w:tc>
        <w:tc>
          <w:tcPr>
            <w:tcW w:w="363" w:type="pct"/>
          </w:tcPr>
          <w:p w:rsidR="002A509B" w:rsidRPr="00A17C4B" w:rsidRDefault="002A509B" w:rsidP="00507C62">
            <w:pPr>
              <w:jc w:val="center"/>
              <w:rPr>
                <w:shd w:val="clear" w:color="auto" w:fill="FFFFFF"/>
              </w:rPr>
            </w:pPr>
            <w:r w:rsidRPr="00A17C4B">
              <w:rPr>
                <w:shd w:val="clear" w:color="auto" w:fill="FFFFFF"/>
              </w:rPr>
              <w:t>01</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Capacity: 16-32 flask/ 250 ml, temperature controlled</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35</w:t>
            </w:r>
          </w:p>
        </w:tc>
        <w:tc>
          <w:tcPr>
            <w:tcW w:w="643" w:type="pct"/>
          </w:tcPr>
          <w:p w:rsidR="002A509B" w:rsidRPr="002D0F68" w:rsidRDefault="002A509B" w:rsidP="00507C62">
            <w:pPr>
              <w:jc w:val="center"/>
              <w:rPr>
                <w:rFonts w:asciiTheme="majorBidi" w:hAnsiTheme="majorBidi" w:cstheme="majorBidi"/>
              </w:rPr>
            </w:pPr>
            <w:r w:rsidRPr="002D0F68">
              <w:rPr>
                <w:rFonts w:asciiTheme="majorBidi" w:hAnsiTheme="majorBidi" w:cstheme="majorBidi"/>
                <w:b/>
                <w:bCs/>
              </w:rPr>
              <w:t>Mechanical Timer</w:t>
            </w:r>
          </w:p>
        </w:tc>
        <w:tc>
          <w:tcPr>
            <w:tcW w:w="363" w:type="pct"/>
          </w:tcPr>
          <w:p w:rsidR="002A509B" w:rsidRPr="00A17C4B" w:rsidRDefault="002A509B" w:rsidP="00507C62">
            <w:pPr>
              <w:jc w:val="center"/>
              <w:rPr>
                <w:shd w:val="clear" w:color="auto" w:fill="FFFFFF"/>
              </w:rPr>
            </w:pPr>
            <w:r w:rsidRPr="00A17C4B">
              <w:rPr>
                <w:shd w:val="clear" w:color="auto" w:fill="FFFFFF"/>
              </w:rPr>
              <w:t>20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with switch knob (24 hours, 5 minutes interval)</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36</w:t>
            </w:r>
          </w:p>
        </w:tc>
        <w:tc>
          <w:tcPr>
            <w:tcW w:w="643" w:type="pct"/>
          </w:tcPr>
          <w:p w:rsidR="002A509B" w:rsidRPr="002D0F68" w:rsidRDefault="002A509B" w:rsidP="00507C62">
            <w:pPr>
              <w:jc w:val="center"/>
              <w:rPr>
                <w:rFonts w:asciiTheme="majorBidi" w:hAnsiTheme="majorBidi" w:cstheme="majorBidi"/>
                <w:b/>
              </w:rPr>
            </w:pPr>
            <w:r w:rsidRPr="002D0F68">
              <w:rPr>
                <w:rFonts w:asciiTheme="majorBidi" w:hAnsiTheme="majorBidi" w:cstheme="majorBidi"/>
                <w:b/>
              </w:rPr>
              <w:t>HEPA Disposable Filter</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02 pack x10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Outlet Style= 1/4 to 3/8 in. stepped barb, Inlet Style= 1/4 to 3/8 in. stepped barb, Filtration Area (Metric) = 16cm</w:t>
            </w:r>
            <w:r w:rsidRPr="00A17C4B">
              <w:rPr>
                <w:rFonts w:asciiTheme="majorBidi" w:hAnsiTheme="majorBidi" w:cstheme="majorBidi"/>
                <w:sz w:val="20"/>
                <w:szCs w:val="20"/>
                <w:bdr w:val="none" w:sz="0" w:space="0" w:color="auto" w:frame="1"/>
                <w:shd w:val="clear" w:color="auto" w:fill="FFFFFF"/>
                <w:vertAlign w:val="superscript"/>
              </w:rPr>
              <w:t>2</w:t>
            </w:r>
            <w:r w:rsidRPr="00A17C4B">
              <w:rPr>
                <w:rFonts w:asciiTheme="majorBidi" w:hAnsiTheme="majorBidi" w:cstheme="majorBidi"/>
                <w:sz w:val="16"/>
                <w:szCs w:val="16"/>
                <w:bdr w:val="none" w:sz="0" w:space="0" w:color="auto" w:frame="1"/>
                <w:shd w:val="clear" w:color="auto" w:fill="FFFFFF"/>
              </w:rPr>
              <w:t xml:space="preserve">, </w:t>
            </w:r>
            <w:r w:rsidRPr="00A17C4B">
              <w:rPr>
                <w:rFonts w:asciiTheme="majorBidi" w:hAnsiTheme="majorBidi" w:cstheme="majorBidi"/>
              </w:rPr>
              <w:t>Diameter (Metric) Disc= 50 mm, material (membrane) = Glass fiber, Autoclaved</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37</w:t>
            </w:r>
          </w:p>
        </w:tc>
        <w:tc>
          <w:tcPr>
            <w:tcW w:w="643" w:type="pct"/>
          </w:tcPr>
          <w:p w:rsidR="002A509B" w:rsidRPr="002D0F68" w:rsidRDefault="002A509B" w:rsidP="00507C62">
            <w:pPr>
              <w:jc w:val="center"/>
              <w:rPr>
                <w:rFonts w:asciiTheme="majorBidi" w:hAnsiTheme="majorBidi" w:cstheme="majorBidi"/>
                <w:b/>
                <w:rtl/>
              </w:rPr>
            </w:pPr>
            <w:r w:rsidRPr="002D0F68">
              <w:rPr>
                <w:rFonts w:asciiTheme="majorBidi" w:hAnsiTheme="majorBidi" w:cstheme="majorBidi"/>
              </w:rPr>
              <w:t>T</w:t>
            </w:r>
            <w:r w:rsidRPr="002D0F68">
              <w:rPr>
                <w:rFonts w:asciiTheme="majorBidi" w:hAnsiTheme="majorBidi" w:cstheme="majorBidi"/>
                <w:b/>
              </w:rPr>
              <w:t>hermoplastic elastomer tubing for pump</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03 pack</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Tubing ID=3.1mm, Max Flow Rate (mL/min)=480, Max Pressure (PSI)=40, Max Temperature (Dynamic) </w:t>
            </w:r>
            <w:r w:rsidRPr="00A17C4B">
              <w:rPr>
                <w:rStyle w:val="spec-label-box"/>
                <w:rFonts w:asciiTheme="majorBidi" w:hAnsiTheme="majorBidi" w:cstheme="majorBidi"/>
                <w:sz w:val="21"/>
                <w:szCs w:val="21"/>
              </w:rPr>
              <w:t>(° C)=100</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38</w:t>
            </w:r>
          </w:p>
        </w:tc>
        <w:tc>
          <w:tcPr>
            <w:tcW w:w="643" w:type="pct"/>
          </w:tcPr>
          <w:p w:rsidR="002A509B" w:rsidRPr="002D0F68" w:rsidRDefault="002A509B" w:rsidP="00507C62">
            <w:pPr>
              <w:tabs>
                <w:tab w:val="right" w:pos="10898"/>
              </w:tabs>
              <w:jc w:val="center"/>
              <w:rPr>
                <w:rFonts w:asciiTheme="majorBidi" w:hAnsiTheme="majorBidi" w:cstheme="majorBidi"/>
              </w:rPr>
            </w:pPr>
            <w:r w:rsidRPr="002D0F68">
              <w:rPr>
                <w:rFonts w:asciiTheme="majorBidi" w:hAnsiTheme="majorBidi" w:cstheme="majorBidi"/>
                <w:b/>
                <w:bCs/>
              </w:rPr>
              <w:t>SPE Bulk Packin</w:t>
            </w:r>
            <w:r w:rsidRPr="002D0F68">
              <w:rPr>
                <w:rFonts w:asciiTheme="majorBidi" w:hAnsiTheme="majorBidi" w:cstheme="majorBidi"/>
              </w:rPr>
              <w:t>g,</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10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pack of 100 g; Reservoir Capacity: 6 ml; Ploypropylene (PP) hardware and PE frits.  Pk/30</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39</w:t>
            </w:r>
          </w:p>
        </w:tc>
        <w:tc>
          <w:tcPr>
            <w:tcW w:w="643" w:type="pct"/>
          </w:tcPr>
          <w:p w:rsidR="002A509B" w:rsidRPr="002D0F68" w:rsidRDefault="002A509B" w:rsidP="00507C62">
            <w:pPr>
              <w:jc w:val="center"/>
              <w:rPr>
                <w:rFonts w:asciiTheme="majorBidi" w:hAnsiTheme="majorBidi" w:cstheme="majorBidi"/>
              </w:rPr>
            </w:pPr>
            <w:r w:rsidRPr="002D0F68">
              <w:rPr>
                <w:rFonts w:asciiTheme="majorBidi" w:hAnsiTheme="majorBidi" w:cstheme="majorBidi"/>
                <w:b/>
                <w:bCs/>
              </w:rPr>
              <w:t>6 cc Vac cartridge</w:t>
            </w:r>
            <w:r w:rsidRPr="002D0F68">
              <w:rPr>
                <w:rFonts w:asciiTheme="majorBidi" w:hAnsiTheme="majorBidi" w:cstheme="majorBidi"/>
              </w:rPr>
              <w:t>,</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10</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150 mg sorbent; 30 µm particle, 30/pk</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40</w:t>
            </w:r>
          </w:p>
        </w:tc>
        <w:tc>
          <w:tcPr>
            <w:tcW w:w="643" w:type="pct"/>
          </w:tcPr>
          <w:p w:rsidR="002A509B" w:rsidRPr="002D0F68" w:rsidRDefault="002A509B" w:rsidP="00507C62">
            <w:pPr>
              <w:jc w:val="center"/>
              <w:rPr>
                <w:rFonts w:asciiTheme="majorBidi" w:hAnsiTheme="majorBidi" w:cstheme="majorBidi"/>
                <w:b/>
                <w:bCs/>
              </w:rPr>
            </w:pPr>
            <w:r w:rsidRPr="002D0F68">
              <w:rPr>
                <w:rFonts w:asciiTheme="majorBidi" w:hAnsiTheme="majorBidi" w:cstheme="majorBidi"/>
                <w:b/>
                <w:bCs/>
              </w:rPr>
              <w:t>Activated magnesium silicate</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05</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1.0 g/3ml, PP SPE tubes, stainless steel or PE frits; Quantity:  pk/50</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41</w:t>
            </w:r>
          </w:p>
        </w:tc>
        <w:tc>
          <w:tcPr>
            <w:tcW w:w="643" w:type="pct"/>
          </w:tcPr>
          <w:p w:rsidR="002A509B" w:rsidRPr="002D0F68" w:rsidRDefault="002A509B" w:rsidP="00507C62">
            <w:pPr>
              <w:jc w:val="center"/>
              <w:rPr>
                <w:rFonts w:asciiTheme="majorBidi" w:hAnsiTheme="majorBidi" w:cstheme="majorBidi"/>
              </w:rPr>
            </w:pPr>
            <w:r w:rsidRPr="002D0F68">
              <w:rPr>
                <w:rFonts w:asciiTheme="majorBidi" w:hAnsiTheme="majorBidi" w:cstheme="majorBidi"/>
                <w:b/>
                <w:bCs/>
              </w:rPr>
              <w:t>Ultrafiltration Discs</w:t>
            </w:r>
            <w:r w:rsidRPr="002D0F68">
              <w:rPr>
                <w:rFonts w:asciiTheme="majorBidi" w:hAnsiTheme="majorBidi" w:cstheme="majorBidi"/>
              </w:rPr>
              <w:t>,</w:t>
            </w:r>
          </w:p>
        </w:tc>
        <w:tc>
          <w:tcPr>
            <w:tcW w:w="363" w:type="pct"/>
          </w:tcPr>
          <w:p w:rsidR="002A509B" w:rsidRPr="00A17C4B" w:rsidRDefault="002A509B" w:rsidP="00507C62">
            <w:pPr>
              <w:jc w:val="center"/>
              <w:rPr>
                <w:shd w:val="clear" w:color="auto" w:fill="FFFFFF"/>
              </w:rPr>
            </w:pPr>
            <w:r w:rsidRPr="00A17C4B">
              <w:rPr>
                <w:shd w:val="clear" w:color="auto" w:fill="FFFFFF"/>
              </w:rPr>
              <w:t>04 pack</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cellulose, 10 kDa NMWL, 63.5 mm</w:t>
            </w: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42</w:t>
            </w:r>
          </w:p>
        </w:tc>
        <w:tc>
          <w:tcPr>
            <w:tcW w:w="643" w:type="pct"/>
          </w:tcPr>
          <w:p w:rsidR="002A509B" w:rsidRPr="002D0F68" w:rsidRDefault="002A509B" w:rsidP="00507C62">
            <w:pPr>
              <w:autoSpaceDE w:val="0"/>
              <w:autoSpaceDN w:val="0"/>
              <w:adjustRightInd w:val="0"/>
              <w:jc w:val="center"/>
              <w:rPr>
                <w:rFonts w:asciiTheme="majorBidi" w:hAnsiTheme="majorBidi" w:cstheme="majorBidi"/>
              </w:rPr>
            </w:pPr>
            <w:r w:rsidRPr="002D0F68">
              <w:rPr>
                <w:rFonts w:asciiTheme="majorBidi" w:hAnsiTheme="majorBidi" w:cstheme="majorBidi"/>
                <w:b/>
                <w:bCs/>
              </w:rPr>
              <w:t>Polypropylene Tubing</w:t>
            </w:r>
          </w:p>
          <w:p w:rsidR="002A509B" w:rsidRPr="002D0F68" w:rsidRDefault="002A509B" w:rsidP="00507C62">
            <w:pPr>
              <w:jc w:val="center"/>
              <w:rPr>
                <w:rFonts w:ascii="Arial" w:hAnsi="Arial" w:cs="Arial"/>
                <w:shd w:val="clear" w:color="auto" w:fill="F7F7F7"/>
              </w:rPr>
            </w:pPr>
          </w:p>
        </w:tc>
        <w:tc>
          <w:tcPr>
            <w:tcW w:w="363" w:type="pct"/>
          </w:tcPr>
          <w:p w:rsidR="002A509B" w:rsidRPr="00A17C4B" w:rsidRDefault="002A509B" w:rsidP="00507C62">
            <w:pPr>
              <w:jc w:val="center"/>
              <w:rPr>
                <w:shd w:val="clear" w:color="auto" w:fill="FFFFFF"/>
              </w:rPr>
            </w:pPr>
            <w:r w:rsidRPr="00A17C4B">
              <w:rPr>
                <w:shd w:val="clear" w:color="auto" w:fill="FFFFFF"/>
              </w:rPr>
              <w:t>02</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3/16" X 1/4", 100' (package)</w:t>
            </w:r>
          </w:p>
          <w:p w:rsidR="002A509B" w:rsidRPr="00A17C4B" w:rsidRDefault="002A509B" w:rsidP="00507C62">
            <w:pPr>
              <w:ind w:firstLine="720"/>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375"/>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43</w:t>
            </w:r>
          </w:p>
        </w:tc>
        <w:tc>
          <w:tcPr>
            <w:tcW w:w="643" w:type="pct"/>
          </w:tcPr>
          <w:p w:rsidR="002A509B" w:rsidRPr="002D0F68" w:rsidRDefault="002A509B" w:rsidP="00507C62">
            <w:pPr>
              <w:jc w:val="center"/>
              <w:rPr>
                <w:rFonts w:asciiTheme="majorBidi" w:hAnsiTheme="majorBidi" w:cstheme="majorBidi"/>
                <w:b/>
              </w:rPr>
            </w:pPr>
            <w:r w:rsidRPr="002D0F68">
              <w:rPr>
                <w:rFonts w:asciiTheme="majorBidi" w:hAnsiTheme="majorBidi" w:cstheme="majorBidi"/>
                <w:b/>
              </w:rPr>
              <w:t xml:space="preserve">Silicone tube (Platinum-cured) for </w:t>
            </w:r>
            <w:r w:rsidRPr="002D0F68">
              <w:rPr>
                <w:rFonts w:asciiTheme="majorBidi" w:hAnsiTheme="majorBidi" w:cstheme="majorBidi"/>
                <w:b/>
                <w:bCs/>
              </w:rPr>
              <w:t>pumps</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03 Pack</w:t>
            </w:r>
          </w:p>
        </w:tc>
        <w:tc>
          <w:tcPr>
            <w:tcW w:w="2663" w:type="pct"/>
          </w:tcPr>
          <w:p w:rsidR="002A509B" w:rsidRPr="00A17C4B" w:rsidRDefault="002A509B" w:rsidP="00507C62">
            <w:pPr>
              <w:shd w:val="clear" w:color="auto" w:fill="FFFFFF"/>
              <w:rPr>
                <w:rFonts w:asciiTheme="majorBidi" w:hAnsiTheme="majorBidi" w:cstheme="majorBidi"/>
              </w:rPr>
            </w:pPr>
            <w:r w:rsidRPr="00A17C4B">
              <w:rPr>
                <w:rFonts w:asciiTheme="majorBidi" w:hAnsiTheme="majorBidi" w:cstheme="majorBidi"/>
              </w:rPr>
              <w:t xml:space="preserve"> 3 m, ID=1.6mm, max flow rate=130 mL/min, min temperature(dynamic)= -40</w:t>
            </w:r>
            <w:r w:rsidRPr="00A17C4B">
              <w:rPr>
                <w:rFonts w:asciiTheme="majorBidi" w:hAnsiTheme="majorBidi" w:cstheme="majorBidi"/>
                <w:vertAlign w:val="superscript"/>
              </w:rPr>
              <w:t>o</w:t>
            </w:r>
            <w:r w:rsidRPr="00A17C4B">
              <w:rPr>
                <w:rFonts w:asciiTheme="majorBidi" w:hAnsiTheme="majorBidi" w:cstheme="majorBidi"/>
              </w:rPr>
              <w:t>C, max temperature (dynamic)= 100</w:t>
            </w:r>
            <w:r w:rsidRPr="00A17C4B">
              <w:rPr>
                <w:rFonts w:asciiTheme="majorBidi" w:hAnsiTheme="majorBidi" w:cstheme="majorBidi"/>
                <w:vertAlign w:val="superscript"/>
              </w:rPr>
              <w:t>o</w:t>
            </w:r>
            <w:r w:rsidRPr="00A17C4B">
              <w:rPr>
                <w:rFonts w:asciiTheme="majorBidi" w:hAnsiTheme="majorBidi" w:cstheme="majorBidi"/>
              </w:rPr>
              <w:t>C</w:t>
            </w:r>
          </w:p>
          <w:p w:rsidR="002A509B" w:rsidRPr="00A17C4B" w:rsidRDefault="002A509B" w:rsidP="00507C62">
            <w:pPr>
              <w:shd w:val="clear" w:color="auto" w:fill="FFFFFF"/>
              <w:rPr>
                <w:rFonts w:asciiTheme="majorBidi" w:hAnsiTheme="majorBidi" w:cstheme="majorBidi"/>
              </w:rPr>
            </w:pPr>
          </w:p>
        </w:tc>
        <w:tc>
          <w:tcPr>
            <w:tcW w:w="323" w:type="pct"/>
          </w:tcPr>
          <w:p w:rsidR="002A509B" w:rsidRPr="00A17C4B" w:rsidRDefault="002A509B" w:rsidP="00507C62">
            <w:pPr>
              <w:shd w:val="clear" w:color="auto" w:fill="FFFFFF"/>
              <w:rPr>
                <w:rFonts w:asciiTheme="majorBidi" w:hAnsiTheme="majorBidi" w:cstheme="majorBidi"/>
              </w:rPr>
            </w:pPr>
          </w:p>
        </w:tc>
        <w:tc>
          <w:tcPr>
            <w:tcW w:w="484" w:type="pct"/>
          </w:tcPr>
          <w:p w:rsidR="002A509B" w:rsidRPr="00A17C4B" w:rsidRDefault="002A509B" w:rsidP="00507C62">
            <w:pPr>
              <w:shd w:val="clear" w:color="auto" w:fill="FFFFFF"/>
              <w:rPr>
                <w:rFonts w:asciiTheme="majorBidi" w:hAnsiTheme="majorBidi" w:cstheme="majorBidi"/>
              </w:rPr>
            </w:pPr>
          </w:p>
        </w:tc>
      </w:tr>
      <w:tr w:rsidR="002A509B" w:rsidRPr="00A17C4B" w:rsidTr="00507C62">
        <w:trPr>
          <w:trHeight w:val="728"/>
          <w:jc w:val="center"/>
        </w:trPr>
        <w:tc>
          <w:tcPr>
            <w:tcW w:w="524"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PSW &amp; WTF 44</w:t>
            </w:r>
          </w:p>
        </w:tc>
        <w:tc>
          <w:tcPr>
            <w:tcW w:w="643" w:type="pct"/>
          </w:tcPr>
          <w:p w:rsidR="002A509B" w:rsidRPr="002D0F68" w:rsidRDefault="002A509B" w:rsidP="00507C62">
            <w:pPr>
              <w:jc w:val="center"/>
              <w:rPr>
                <w:rFonts w:asciiTheme="majorBidi" w:hAnsiTheme="majorBidi" w:cstheme="majorBidi"/>
                <w:b/>
              </w:rPr>
            </w:pPr>
            <w:r w:rsidRPr="002D0F68">
              <w:rPr>
                <w:rFonts w:asciiTheme="majorBidi" w:hAnsiTheme="majorBidi" w:cstheme="majorBidi"/>
                <w:b/>
              </w:rPr>
              <w:t>Urethane tubing</w:t>
            </w:r>
          </w:p>
        </w:tc>
        <w:tc>
          <w:tcPr>
            <w:tcW w:w="363" w:type="pct"/>
          </w:tcPr>
          <w:p w:rsidR="002A509B" w:rsidRPr="00A17C4B" w:rsidRDefault="002A509B" w:rsidP="00507C62">
            <w:pPr>
              <w:jc w:val="center"/>
              <w:rPr>
                <w:rFonts w:asciiTheme="majorBidi" w:hAnsiTheme="majorBidi" w:cstheme="majorBidi"/>
              </w:rPr>
            </w:pPr>
            <w:r w:rsidRPr="00A17C4B">
              <w:rPr>
                <w:rFonts w:asciiTheme="majorBidi" w:hAnsiTheme="majorBidi" w:cstheme="majorBidi"/>
              </w:rPr>
              <w:t>05 pack</w:t>
            </w:r>
          </w:p>
        </w:tc>
        <w:tc>
          <w:tcPr>
            <w:tcW w:w="2663" w:type="pct"/>
          </w:tcPr>
          <w:p w:rsidR="002A509B" w:rsidRPr="00A17C4B" w:rsidRDefault="002A509B" w:rsidP="00507C62">
            <w:pPr>
              <w:shd w:val="clear" w:color="auto" w:fill="FFFFFF"/>
              <w:rPr>
                <w:rFonts w:asciiTheme="majorBidi" w:hAnsiTheme="majorBidi" w:cstheme="majorBidi"/>
                <w:bCs/>
              </w:rPr>
            </w:pPr>
            <w:r w:rsidRPr="00A17C4B">
              <w:rPr>
                <w:rFonts w:asciiTheme="majorBidi" w:hAnsiTheme="majorBidi" w:cstheme="majorBidi"/>
                <w:bCs/>
              </w:rPr>
              <w:t>ID=8mm, 30 m/pack</w:t>
            </w:r>
          </w:p>
          <w:p w:rsidR="002A509B" w:rsidRPr="00A17C4B" w:rsidRDefault="002A509B" w:rsidP="00507C62">
            <w:pPr>
              <w:shd w:val="clear" w:color="auto" w:fill="FFFFFF"/>
              <w:rPr>
                <w:rFonts w:asciiTheme="majorBidi" w:hAnsiTheme="majorBidi" w:cstheme="majorBidi"/>
                <w:bCs/>
              </w:rPr>
            </w:pPr>
          </w:p>
          <w:p w:rsidR="002A509B" w:rsidRPr="00A17C4B" w:rsidRDefault="002A509B" w:rsidP="00507C62">
            <w:pPr>
              <w:shd w:val="clear" w:color="auto" w:fill="FFFFFF"/>
              <w:rPr>
                <w:rFonts w:asciiTheme="majorBidi" w:hAnsiTheme="majorBidi" w:cstheme="majorBidi"/>
                <w:bCs/>
              </w:rPr>
            </w:pPr>
          </w:p>
        </w:tc>
        <w:tc>
          <w:tcPr>
            <w:tcW w:w="323" w:type="pct"/>
          </w:tcPr>
          <w:p w:rsidR="002A509B" w:rsidRPr="00A17C4B" w:rsidRDefault="002A509B" w:rsidP="00507C62">
            <w:pPr>
              <w:shd w:val="clear" w:color="auto" w:fill="FFFFFF"/>
              <w:rPr>
                <w:rFonts w:asciiTheme="majorBidi" w:hAnsiTheme="majorBidi" w:cstheme="majorBidi"/>
                <w:bCs/>
              </w:rPr>
            </w:pPr>
          </w:p>
        </w:tc>
        <w:tc>
          <w:tcPr>
            <w:tcW w:w="484" w:type="pct"/>
          </w:tcPr>
          <w:p w:rsidR="002A509B" w:rsidRPr="00A17C4B" w:rsidRDefault="002A509B" w:rsidP="00507C62">
            <w:pPr>
              <w:shd w:val="clear" w:color="auto" w:fill="FFFFFF"/>
              <w:rPr>
                <w:rFonts w:asciiTheme="majorBidi" w:hAnsiTheme="majorBidi" w:cstheme="majorBidi"/>
                <w:bCs/>
              </w:rPr>
            </w:pPr>
          </w:p>
        </w:tc>
      </w:tr>
    </w:tbl>
    <w:p w:rsidR="002A509B" w:rsidRDefault="002A509B" w:rsidP="002A509B"/>
    <w:p w:rsidR="002A509B" w:rsidRDefault="002A509B" w:rsidP="002A509B"/>
    <w:p w:rsidR="002A509B" w:rsidRPr="002D0F68" w:rsidRDefault="002A509B" w:rsidP="002A509B">
      <w:r w:rsidRPr="002D0F68">
        <w:t>Signature with Stamp</w:t>
      </w:r>
      <w:r w:rsidRPr="002D0F68">
        <w:tab/>
      </w:r>
      <w:r w:rsidRPr="002D0F68">
        <w:tab/>
      </w:r>
      <w:r w:rsidRPr="002D0F68">
        <w:tab/>
      </w:r>
      <w:r w:rsidRPr="002D0F68">
        <w:tab/>
      </w:r>
      <w:r w:rsidRPr="002D0F68">
        <w:tab/>
      </w:r>
      <w:r w:rsidRPr="002D0F68">
        <w:tab/>
      </w:r>
      <w:r w:rsidRPr="002D0F68">
        <w:tab/>
        <w:t xml:space="preserve">  Signature  </w:t>
      </w:r>
    </w:p>
    <w:p w:rsidR="002A509B" w:rsidRPr="002D0F68" w:rsidRDefault="002A509B" w:rsidP="002A509B">
      <w:r w:rsidRPr="002D0F68">
        <w:t xml:space="preserve">        Contractor       </w:t>
      </w:r>
      <w:r w:rsidRPr="002D0F68">
        <w:tab/>
      </w:r>
      <w:r w:rsidRPr="002D0F68">
        <w:tab/>
      </w:r>
      <w:r w:rsidRPr="002D0F68">
        <w:tab/>
      </w:r>
      <w:r w:rsidRPr="002D0F68">
        <w:tab/>
      </w:r>
      <w:r w:rsidRPr="002D0F68">
        <w:tab/>
      </w:r>
      <w:r w:rsidRPr="002D0F68">
        <w:tab/>
        <w:t xml:space="preserve">      Procurement Manager</w:t>
      </w:r>
    </w:p>
    <w:p w:rsidR="002A509B" w:rsidRPr="002D0F68" w:rsidRDefault="002A509B" w:rsidP="002A509B">
      <w:r w:rsidRPr="002D0F68">
        <w:tab/>
      </w:r>
      <w:r w:rsidRPr="002D0F68">
        <w:tab/>
      </w:r>
      <w:r w:rsidRPr="002D0F68">
        <w:tab/>
      </w:r>
      <w:r w:rsidRPr="002D0F68">
        <w:tab/>
      </w:r>
      <w:r w:rsidRPr="002D0F68">
        <w:tab/>
      </w:r>
      <w:r w:rsidRPr="002D0F68">
        <w:tab/>
      </w:r>
      <w:r w:rsidRPr="002D0F68">
        <w:tab/>
      </w:r>
      <w:r w:rsidRPr="002D0F68">
        <w:tab/>
        <w:t>USPCAS-W, MUET, Jamshoro</w:t>
      </w:r>
    </w:p>
    <w:p w:rsidR="002A509B" w:rsidRPr="00EC0DAF" w:rsidRDefault="002A509B" w:rsidP="00EC0DAF">
      <w:pPr>
        <w:jc w:val="center"/>
        <w:rPr>
          <w:b/>
          <w:sz w:val="40"/>
        </w:rPr>
      </w:pPr>
      <w:bookmarkStart w:id="0" w:name="_GoBack"/>
      <w:bookmarkEnd w:id="0"/>
    </w:p>
    <w:sectPr w:rsidR="002A509B" w:rsidRPr="00EC0DAF" w:rsidSect="002063D0">
      <w:pgSz w:w="11909" w:h="16834" w:code="9"/>
      <w:pgMar w:top="144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9D" w:rsidRDefault="008C739D" w:rsidP="00961A87">
      <w:r>
        <w:separator/>
      </w:r>
    </w:p>
  </w:endnote>
  <w:endnote w:type="continuationSeparator" w:id="0">
    <w:p w:rsidR="008C739D" w:rsidRDefault="008C739D"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9D" w:rsidRDefault="008C739D" w:rsidP="00961A87">
      <w:r>
        <w:separator/>
      </w:r>
    </w:p>
  </w:footnote>
  <w:footnote w:type="continuationSeparator" w:id="0">
    <w:p w:rsidR="008C739D" w:rsidRDefault="008C739D"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15:restartNumberingAfterBreak="0">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15:restartNumberingAfterBreak="0">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15:restartNumberingAfterBreak="0">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31008"/>
    <w:multiLevelType w:val="multilevel"/>
    <w:tmpl w:val="4A1C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15:restartNumberingAfterBreak="0">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15:restartNumberingAfterBreak="0">
    <w:nsid w:val="1EA839C0"/>
    <w:multiLevelType w:val="hybridMultilevel"/>
    <w:tmpl w:val="696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1" w15:restartNumberingAfterBreak="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5" w15:restartNumberingAfterBreak="0">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0" w15:restartNumberingAfterBreak="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3372C0"/>
    <w:multiLevelType w:val="hybridMultilevel"/>
    <w:tmpl w:val="1B6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4" w15:restartNumberingAfterBreak="0">
    <w:nsid w:val="65222480"/>
    <w:multiLevelType w:val="singleLevel"/>
    <w:tmpl w:val="08DC201C"/>
    <w:lvl w:ilvl="0">
      <w:start w:val="1"/>
      <w:numFmt w:val="decimal"/>
      <w:lvlText w:val="%1)"/>
      <w:legacy w:legacy="1" w:legacySpace="0" w:legacyIndent="360"/>
      <w:lvlJc w:val="left"/>
      <w:pPr>
        <w:ind w:left="360" w:hanging="360"/>
      </w:pPr>
    </w:lvl>
  </w:abstractNum>
  <w:abstractNum w:abstractNumId="25" w15:restartNumberingAfterBreak="0">
    <w:nsid w:val="6AC303DA"/>
    <w:multiLevelType w:val="hybridMultilevel"/>
    <w:tmpl w:val="FA7CFC1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6" w15:restartNumberingAfterBreak="0">
    <w:nsid w:val="6DB03B4F"/>
    <w:multiLevelType w:val="singleLevel"/>
    <w:tmpl w:val="0F98828A"/>
    <w:lvl w:ilvl="0">
      <w:start w:val="1"/>
      <w:numFmt w:val="decimal"/>
      <w:lvlText w:val="%1."/>
      <w:legacy w:legacy="1" w:legacySpace="0" w:legacyIndent="720"/>
      <w:lvlJc w:val="left"/>
      <w:pPr>
        <w:ind w:left="720" w:hanging="720"/>
      </w:pPr>
    </w:lvl>
  </w:abstractNum>
  <w:abstractNum w:abstractNumId="27" w15:restartNumberingAfterBreak="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2696619"/>
    <w:multiLevelType w:val="hybridMultilevel"/>
    <w:tmpl w:val="1F9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21D7"/>
    <w:multiLevelType w:val="hybridMultilevel"/>
    <w:tmpl w:val="C9020DD6"/>
    <w:lvl w:ilvl="0" w:tplc="A6E2C022">
      <w:start w:val="1"/>
      <w:numFmt w:val="decimal"/>
      <w:lvlText w:val="%1)"/>
      <w:lvlJc w:val="left"/>
      <w:pPr>
        <w:ind w:left="460" w:hanging="360"/>
      </w:pPr>
      <w:rPr>
        <w:rFonts w:hint="default"/>
      </w:rPr>
    </w:lvl>
    <w:lvl w:ilvl="1" w:tplc="2CF66598">
      <w:numFmt w:val="bullet"/>
      <w:lvlText w:val=""/>
      <w:lvlJc w:val="left"/>
      <w:pPr>
        <w:ind w:left="1180" w:hanging="360"/>
      </w:pPr>
      <w:rPr>
        <w:rFonts w:ascii="Wingdings" w:eastAsia="Calibri" w:hAnsi="Wingdings" w:cs="Times New Roman"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3"/>
  </w:num>
  <w:num w:numId="3">
    <w:abstractNumId w:val="11"/>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1"/>
  </w:num>
  <w:num w:numId="7">
    <w:abstractNumId w:val="14"/>
  </w:num>
  <w:num w:numId="8">
    <w:abstractNumId w:val="14"/>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10"/>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19"/>
  </w:num>
  <w:num w:numId="15">
    <w:abstractNumId w:val="19"/>
    <w:lvlOverride w:ilvl="0">
      <w:lvl w:ilvl="0">
        <w:start w:val="1"/>
        <w:numFmt w:val="lowerLetter"/>
        <w:lvlText w:val="%1)"/>
        <w:legacy w:legacy="1" w:legacySpace="0" w:legacyIndent="720"/>
        <w:lvlJc w:val="left"/>
        <w:pPr>
          <w:ind w:left="720" w:hanging="720"/>
        </w:pPr>
        <w:rPr>
          <w:b/>
          <w:i w:val="0"/>
        </w:rPr>
      </w:lvl>
    </w:lvlOverride>
  </w:num>
  <w:num w:numId="16">
    <w:abstractNumId w:val="30"/>
  </w:num>
  <w:num w:numId="17">
    <w:abstractNumId w:val="30"/>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6"/>
  </w:num>
  <w:num w:numId="21">
    <w:abstractNumId w:val="15"/>
  </w:num>
  <w:num w:numId="22">
    <w:abstractNumId w:val="3"/>
  </w:num>
  <w:num w:numId="23">
    <w:abstractNumId w:val="12"/>
  </w:num>
  <w:num w:numId="24">
    <w:abstractNumId w:val="2"/>
  </w:num>
  <w:num w:numId="25">
    <w:abstractNumId w:val="9"/>
  </w:num>
  <w:num w:numId="26">
    <w:abstractNumId w:val="13"/>
  </w:num>
  <w:num w:numId="27">
    <w:abstractNumId w:val="16"/>
  </w:num>
  <w:num w:numId="28">
    <w:abstractNumId w:val="27"/>
  </w:num>
  <w:num w:numId="29">
    <w:abstractNumId w:val="18"/>
  </w:num>
  <w:num w:numId="30">
    <w:abstractNumId w:val="22"/>
  </w:num>
  <w:num w:numId="31">
    <w:abstractNumId w:val="29"/>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28"/>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605B"/>
    <w:rsid w:val="000460D1"/>
    <w:rsid w:val="00046A6E"/>
    <w:rsid w:val="0005192F"/>
    <w:rsid w:val="0005595D"/>
    <w:rsid w:val="000569D5"/>
    <w:rsid w:val="000626F1"/>
    <w:rsid w:val="00071B7C"/>
    <w:rsid w:val="00073610"/>
    <w:rsid w:val="00074F6B"/>
    <w:rsid w:val="00075A9A"/>
    <w:rsid w:val="0007638F"/>
    <w:rsid w:val="000764C1"/>
    <w:rsid w:val="000770FF"/>
    <w:rsid w:val="000807F7"/>
    <w:rsid w:val="0009422E"/>
    <w:rsid w:val="00095B7F"/>
    <w:rsid w:val="00096605"/>
    <w:rsid w:val="000A26F7"/>
    <w:rsid w:val="000A3F62"/>
    <w:rsid w:val="000A6571"/>
    <w:rsid w:val="000A66A8"/>
    <w:rsid w:val="000A6976"/>
    <w:rsid w:val="000B16AE"/>
    <w:rsid w:val="000B16CD"/>
    <w:rsid w:val="000B29D4"/>
    <w:rsid w:val="000B4121"/>
    <w:rsid w:val="000B5B2D"/>
    <w:rsid w:val="000C1EC4"/>
    <w:rsid w:val="000C4F47"/>
    <w:rsid w:val="000D1186"/>
    <w:rsid w:val="000D6882"/>
    <w:rsid w:val="000E6D33"/>
    <w:rsid w:val="000F06C6"/>
    <w:rsid w:val="0011008B"/>
    <w:rsid w:val="001100AA"/>
    <w:rsid w:val="00111F6B"/>
    <w:rsid w:val="001158F5"/>
    <w:rsid w:val="001201F6"/>
    <w:rsid w:val="0012287F"/>
    <w:rsid w:val="001229EB"/>
    <w:rsid w:val="001230BC"/>
    <w:rsid w:val="0012329E"/>
    <w:rsid w:val="00124738"/>
    <w:rsid w:val="001261BC"/>
    <w:rsid w:val="001353AA"/>
    <w:rsid w:val="0013768B"/>
    <w:rsid w:val="00141DF0"/>
    <w:rsid w:val="00142631"/>
    <w:rsid w:val="0014305F"/>
    <w:rsid w:val="00162622"/>
    <w:rsid w:val="0016379F"/>
    <w:rsid w:val="001640CA"/>
    <w:rsid w:val="0017116F"/>
    <w:rsid w:val="00171B15"/>
    <w:rsid w:val="00173576"/>
    <w:rsid w:val="00174B64"/>
    <w:rsid w:val="001761F7"/>
    <w:rsid w:val="0018011D"/>
    <w:rsid w:val="00183A1A"/>
    <w:rsid w:val="001875AB"/>
    <w:rsid w:val="00192E22"/>
    <w:rsid w:val="001932A3"/>
    <w:rsid w:val="001973B1"/>
    <w:rsid w:val="001A52CA"/>
    <w:rsid w:val="001B11C7"/>
    <w:rsid w:val="001B3BF1"/>
    <w:rsid w:val="001C088B"/>
    <w:rsid w:val="001C4894"/>
    <w:rsid w:val="001C5D83"/>
    <w:rsid w:val="001D70DE"/>
    <w:rsid w:val="001E19FD"/>
    <w:rsid w:val="001E34C6"/>
    <w:rsid w:val="001E7DFB"/>
    <w:rsid w:val="001F0147"/>
    <w:rsid w:val="001F2CCE"/>
    <w:rsid w:val="001F7BF0"/>
    <w:rsid w:val="00203F6F"/>
    <w:rsid w:val="00205C44"/>
    <w:rsid w:val="002063D0"/>
    <w:rsid w:val="002178F8"/>
    <w:rsid w:val="00221010"/>
    <w:rsid w:val="0022173E"/>
    <w:rsid w:val="00221883"/>
    <w:rsid w:val="0022246C"/>
    <w:rsid w:val="00235136"/>
    <w:rsid w:val="00235756"/>
    <w:rsid w:val="0023732B"/>
    <w:rsid w:val="002405E2"/>
    <w:rsid w:val="00242258"/>
    <w:rsid w:val="00246765"/>
    <w:rsid w:val="002701EF"/>
    <w:rsid w:val="00275978"/>
    <w:rsid w:val="00294A49"/>
    <w:rsid w:val="002952D6"/>
    <w:rsid w:val="002966E1"/>
    <w:rsid w:val="002A1043"/>
    <w:rsid w:val="002A321B"/>
    <w:rsid w:val="002A509B"/>
    <w:rsid w:val="002A71DF"/>
    <w:rsid w:val="002B3AD3"/>
    <w:rsid w:val="002B61D9"/>
    <w:rsid w:val="002B6BBD"/>
    <w:rsid w:val="002D1129"/>
    <w:rsid w:val="002D26B6"/>
    <w:rsid w:val="002E150F"/>
    <w:rsid w:val="002E21A8"/>
    <w:rsid w:val="002E4FA3"/>
    <w:rsid w:val="002F0674"/>
    <w:rsid w:val="002F288C"/>
    <w:rsid w:val="003076DB"/>
    <w:rsid w:val="00310631"/>
    <w:rsid w:val="003127AA"/>
    <w:rsid w:val="003231B2"/>
    <w:rsid w:val="00323F15"/>
    <w:rsid w:val="00342356"/>
    <w:rsid w:val="00343627"/>
    <w:rsid w:val="00344B3B"/>
    <w:rsid w:val="003602D8"/>
    <w:rsid w:val="003622C5"/>
    <w:rsid w:val="003816B9"/>
    <w:rsid w:val="00383AFA"/>
    <w:rsid w:val="00392274"/>
    <w:rsid w:val="0039316C"/>
    <w:rsid w:val="003961AE"/>
    <w:rsid w:val="003978FC"/>
    <w:rsid w:val="00397977"/>
    <w:rsid w:val="003A64F3"/>
    <w:rsid w:val="003B1D86"/>
    <w:rsid w:val="003B72CA"/>
    <w:rsid w:val="003C5C66"/>
    <w:rsid w:val="003D0147"/>
    <w:rsid w:val="003D06AD"/>
    <w:rsid w:val="003D11D5"/>
    <w:rsid w:val="003D33A4"/>
    <w:rsid w:val="003D57FD"/>
    <w:rsid w:val="003E242B"/>
    <w:rsid w:val="003E2C9A"/>
    <w:rsid w:val="003E5ECC"/>
    <w:rsid w:val="003F2419"/>
    <w:rsid w:val="004056FC"/>
    <w:rsid w:val="00407C0C"/>
    <w:rsid w:val="00423597"/>
    <w:rsid w:val="00430417"/>
    <w:rsid w:val="00431B6D"/>
    <w:rsid w:val="00436A95"/>
    <w:rsid w:val="0044283F"/>
    <w:rsid w:val="00443E67"/>
    <w:rsid w:val="00456088"/>
    <w:rsid w:val="00461001"/>
    <w:rsid w:val="00470D13"/>
    <w:rsid w:val="00485317"/>
    <w:rsid w:val="00494AD5"/>
    <w:rsid w:val="00495C56"/>
    <w:rsid w:val="004A4AA8"/>
    <w:rsid w:val="004A5F64"/>
    <w:rsid w:val="004B208C"/>
    <w:rsid w:val="004B6A35"/>
    <w:rsid w:val="004B7CD0"/>
    <w:rsid w:val="004C045E"/>
    <w:rsid w:val="004C52CC"/>
    <w:rsid w:val="004D1501"/>
    <w:rsid w:val="004D15E7"/>
    <w:rsid w:val="004D30D1"/>
    <w:rsid w:val="004D3C68"/>
    <w:rsid w:val="004D4498"/>
    <w:rsid w:val="004D74D4"/>
    <w:rsid w:val="004F003E"/>
    <w:rsid w:val="00506527"/>
    <w:rsid w:val="00507DAD"/>
    <w:rsid w:val="00525656"/>
    <w:rsid w:val="00525E38"/>
    <w:rsid w:val="005576C9"/>
    <w:rsid w:val="00561067"/>
    <w:rsid w:val="0056235B"/>
    <w:rsid w:val="0056783D"/>
    <w:rsid w:val="00571FBD"/>
    <w:rsid w:val="00572CDF"/>
    <w:rsid w:val="00580F2C"/>
    <w:rsid w:val="005858A5"/>
    <w:rsid w:val="005A1D10"/>
    <w:rsid w:val="005A3CBB"/>
    <w:rsid w:val="005A4EC7"/>
    <w:rsid w:val="005B3E3A"/>
    <w:rsid w:val="005B7008"/>
    <w:rsid w:val="005C6D48"/>
    <w:rsid w:val="005D4CEA"/>
    <w:rsid w:val="005E3E06"/>
    <w:rsid w:val="005E5351"/>
    <w:rsid w:val="005E5ED7"/>
    <w:rsid w:val="005F0753"/>
    <w:rsid w:val="005F3005"/>
    <w:rsid w:val="005F4A65"/>
    <w:rsid w:val="005F7FE4"/>
    <w:rsid w:val="0060558F"/>
    <w:rsid w:val="00605FBA"/>
    <w:rsid w:val="006100CF"/>
    <w:rsid w:val="006326DF"/>
    <w:rsid w:val="00632AAE"/>
    <w:rsid w:val="00641F80"/>
    <w:rsid w:val="006475E9"/>
    <w:rsid w:val="0065106B"/>
    <w:rsid w:val="00661B38"/>
    <w:rsid w:val="00665E25"/>
    <w:rsid w:val="0067664C"/>
    <w:rsid w:val="00676736"/>
    <w:rsid w:val="00677FC3"/>
    <w:rsid w:val="00680805"/>
    <w:rsid w:val="0068636F"/>
    <w:rsid w:val="006863B8"/>
    <w:rsid w:val="006929BC"/>
    <w:rsid w:val="006A2919"/>
    <w:rsid w:val="006B4376"/>
    <w:rsid w:val="006B7067"/>
    <w:rsid w:val="006C0796"/>
    <w:rsid w:val="006C7AD6"/>
    <w:rsid w:val="006E1DAD"/>
    <w:rsid w:val="006E44E6"/>
    <w:rsid w:val="006F3874"/>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623E8"/>
    <w:rsid w:val="00762F0D"/>
    <w:rsid w:val="00774C6D"/>
    <w:rsid w:val="00775196"/>
    <w:rsid w:val="007767AD"/>
    <w:rsid w:val="0078324E"/>
    <w:rsid w:val="007847FB"/>
    <w:rsid w:val="00787A8D"/>
    <w:rsid w:val="00790820"/>
    <w:rsid w:val="00790ABB"/>
    <w:rsid w:val="00793B6A"/>
    <w:rsid w:val="00795F52"/>
    <w:rsid w:val="007974B3"/>
    <w:rsid w:val="007B0705"/>
    <w:rsid w:val="007B14E6"/>
    <w:rsid w:val="007B423B"/>
    <w:rsid w:val="007B57EC"/>
    <w:rsid w:val="007B6496"/>
    <w:rsid w:val="007C0D6C"/>
    <w:rsid w:val="007C1252"/>
    <w:rsid w:val="007C418E"/>
    <w:rsid w:val="007C588E"/>
    <w:rsid w:val="007D5103"/>
    <w:rsid w:val="007D74AC"/>
    <w:rsid w:val="007E07DE"/>
    <w:rsid w:val="007E3AF0"/>
    <w:rsid w:val="007E5A5C"/>
    <w:rsid w:val="007E5D67"/>
    <w:rsid w:val="007F0ECA"/>
    <w:rsid w:val="007F3041"/>
    <w:rsid w:val="007F4BB6"/>
    <w:rsid w:val="0080483C"/>
    <w:rsid w:val="008062D2"/>
    <w:rsid w:val="00814BBA"/>
    <w:rsid w:val="0081714B"/>
    <w:rsid w:val="00817C32"/>
    <w:rsid w:val="00823FE7"/>
    <w:rsid w:val="00825675"/>
    <w:rsid w:val="00832EF7"/>
    <w:rsid w:val="00835A26"/>
    <w:rsid w:val="008371EE"/>
    <w:rsid w:val="00841933"/>
    <w:rsid w:val="00846369"/>
    <w:rsid w:val="008476C0"/>
    <w:rsid w:val="008510EF"/>
    <w:rsid w:val="008547BA"/>
    <w:rsid w:val="00856AE7"/>
    <w:rsid w:val="0085740D"/>
    <w:rsid w:val="008601E9"/>
    <w:rsid w:val="00880A87"/>
    <w:rsid w:val="00885D60"/>
    <w:rsid w:val="00886020"/>
    <w:rsid w:val="008863A7"/>
    <w:rsid w:val="00897790"/>
    <w:rsid w:val="008A0323"/>
    <w:rsid w:val="008A0C5B"/>
    <w:rsid w:val="008A4727"/>
    <w:rsid w:val="008B402E"/>
    <w:rsid w:val="008B427F"/>
    <w:rsid w:val="008C4475"/>
    <w:rsid w:val="008C739D"/>
    <w:rsid w:val="008D0F08"/>
    <w:rsid w:val="008E4D90"/>
    <w:rsid w:val="008E53B7"/>
    <w:rsid w:val="008F2A54"/>
    <w:rsid w:val="00900D13"/>
    <w:rsid w:val="00901037"/>
    <w:rsid w:val="0090276A"/>
    <w:rsid w:val="009043F9"/>
    <w:rsid w:val="00904F0B"/>
    <w:rsid w:val="00914707"/>
    <w:rsid w:val="00924100"/>
    <w:rsid w:val="00926A07"/>
    <w:rsid w:val="00926ED2"/>
    <w:rsid w:val="00935C85"/>
    <w:rsid w:val="0094226A"/>
    <w:rsid w:val="00942A88"/>
    <w:rsid w:val="00944040"/>
    <w:rsid w:val="00953843"/>
    <w:rsid w:val="009549AB"/>
    <w:rsid w:val="00954E1D"/>
    <w:rsid w:val="00961A87"/>
    <w:rsid w:val="009646B6"/>
    <w:rsid w:val="009743C4"/>
    <w:rsid w:val="00977176"/>
    <w:rsid w:val="00982D29"/>
    <w:rsid w:val="00985757"/>
    <w:rsid w:val="0099126D"/>
    <w:rsid w:val="009A1C1F"/>
    <w:rsid w:val="009B1C7B"/>
    <w:rsid w:val="009C5038"/>
    <w:rsid w:val="009C625C"/>
    <w:rsid w:val="009C6557"/>
    <w:rsid w:val="009D0CBA"/>
    <w:rsid w:val="009D50FC"/>
    <w:rsid w:val="009E03CF"/>
    <w:rsid w:val="009E6AEA"/>
    <w:rsid w:val="009F0C32"/>
    <w:rsid w:val="009F1E3D"/>
    <w:rsid w:val="009F212F"/>
    <w:rsid w:val="00A0657E"/>
    <w:rsid w:val="00A11807"/>
    <w:rsid w:val="00A266E1"/>
    <w:rsid w:val="00A26A18"/>
    <w:rsid w:val="00A274DA"/>
    <w:rsid w:val="00A60A62"/>
    <w:rsid w:val="00A65DFB"/>
    <w:rsid w:val="00A7565E"/>
    <w:rsid w:val="00A77348"/>
    <w:rsid w:val="00A80435"/>
    <w:rsid w:val="00A861BE"/>
    <w:rsid w:val="00A87B2B"/>
    <w:rsid w:val="00A90D65"/>
    <w:rsid w:val="00A92C17"/>
    <w:rsid w:val="00A93866"/>
    <w:rsid w:val="00AA0905"/>
    <w:rsid w:val="00AA1B1B"/>
    <w:rsid w:val="00AA21C6"/>
    <w:rsid w:val="00AA5DDE"/>
    <w:rsid w:val="00AA7B73"/>
    <w:rsid w:val="00AA7C2A"/>
    <w:rsid w:val="00AB0565"/>
    <w:rsid w:val="00AB09E5"/>
    <w:rsid w:val="00AB3D31"/>
    <w:rsid w:val="00AB4F99"/>
    <w:rsid w:val="00AF1675"/>
    <w:rsid w:val="00AF5256"/>
    <w:rsid w:val="00AF7843"/>
    <w:rsid w:val="00B10C59"/>
    <w:rsid w:val="00B13E3C"/>
    <w:rsid w:val="00B23E24"/>
    <w:rsid w:val="00B30753"/>
    <w:rsid w:val="00B3319C"/>
    <w:rsid w:val="00B36775"/>
    <w:rsid w:val="00B40880"/>
    <w:rsid w:val="00B46200"/>
    <w:rsid w:val="00B46C98"/>
    <w:rsid w:val="00B47753"/>
    <w:rsid w:val="00B55BB3"/>
    <w:rsid w:val="00B56836"/>
    <w:rsid w:val="00B619FC"/>
    <w:rsid w:val="00B62626"/>
    <w:rsid w:val="00B670C2"/>
    <w:rsid w:val="00B712AC"/>
    <w:rsid w:val="00BA6D36"/>
    <w:rsid w:val="00BA7B11"/>
    <w:rsid w:val="00BB3339"/>
    <w:rsid w:val="00BB55F2"/>
    <w:rsid w:val="00BB5D56"/>
    <w:rsid w:val="00BB72AE"/>
    <w:rsid w:val="00BC0C1E"/>
    <w:rsid w:val="00BC26A4"/>
    <w:rsid w:val="00BC7A45"/>
    <w:rsid w:val="00BD3A53"/>
    <w:rsid w:val="00BD3CE5"/>
    <w:rsid w:val="00BD4488"/>
    <w:rsid w:val="00BF1F1C"/>
    <w:rsid w:val="00BF44E2"/>
    <w:rsid w:val="00BF469C"/>
    <w:rsid w:val="00C053E3"/>
    <w:rsid w:val="00C144E3"/>
    <w:rsid w:val="00C15CF3"/>
    <w:rsid w:val="00C21AE1"/>
    <w:rsid w:val="00C22DB8"/>
    <w:rsid w:val="00C23B83"/>
    <w:rsid w:val="00C2416B"/>
    <w:rsid w:val="00C2670D"/>
    <w:rsid w:val="00C31B1B"/>
    <w:rsid w:val="00C31B8D"/>
    <w:rsid w:val="00C53805"/>
    <w:rsid w:val="00C55710"/>
    <w:rsid w:val="00C67963"/>
    <w:rsid w:val="00C67DD8"/>
    <w:rsid w:val="00C718D8"/>
    <w:rsid w:val="00C80EDD"/>
    <w:rsid w:val="00C81E6F"/>
    <w:rsid w:val="00C85E42"/>
    <w:rsid w:val="00C94035"/>
    <w:rsid w:val="00C975D2"/>
    <w:rsid w:val="00CA03B4"/>
    <w:rsid w:val="00CA1D12"/>
    <w:rsid w:val="00CA3B78"/>
    <w:rsid w:val="00CC02EC"/>
    <w:rsid w:val="00CC0AE8"/>
    <w:rsid w:val="00CC1428"/>
    <w:rsid w:val="00CD1FC0"/>
    <w:rsid w:val="00CD620B"/>
    <w:rsid w:val="00CD7FA0"/>
    <w:rsid w:val="00CE12A1"/>
    <w:rsid w:val="00D00505"/>
    <w:rsid w:val="00D00724"/>
    <w:rsid w:val="00D0391D"/>
    <w:rsid w:val="00D03A44"/>
    <w:rsid w:val="00D115AC"/>
    <w:rsid w:val="00D20DEE"/>
    <w:rsid w:val="00D35FEC"/>
    <w:rsid w:val="00D43AA4"/>
    <w:rsid w:val="00D465C1"/>
    <w:rsid w:val="00D52904"/>
    <w:rsid w:val="00D56721"/>
    <w:rsid w:val="00D6314B"/>
    <w:rsid w:val="00D6317E"/>
    <w:rsid w:val="00D657DD"/>
    <w:rsid w:val="00D6748E"/>
    <w:rsid w:val="00D7297C"/>
    <w:rsid w:val="00D850C1"/>
    <w:rsid w:val="00D92FB8"/>
    <w:rsid w:val="00DA1BB0"/>
    <w:rsid w:val="00DA7AC3"/>
    <w:rsid w:val="00DB301C"/>
    <w:rsid w:val="00DB3A21"/>
    <w:rsid w:val="00DB7266"/>
    <w:rsid w:val="00DC1708"/>
    <w:rsid w:val="00DC54ED"/>
    <w:rsid w:val="00DC6289"/>
    <w:rsid w:val="00DD1BDC"/>
    <w:rsid w:val="00DD676C"/>
    <w:rsid w:val="00DD70E1"/>
    <w:rsid w:val="00DE3C67"/>
    <w:rsid w:val="00DF0C86"/>
    <w:rsid w:val="00DF3EF0"/>
    <w:rsid w:val="00E01265"/>
    <w:rsid w:val="00E03344"/>
    <w:rsid w:val="00E0715D"/>
    <w:rsid w:val="00E17CAE"/>
    <w:rsid w:val="00E20943"/>
    <w:rsid w:val="00E26DAA"/>
    <w:rsid w:val="00E31C51"/>
    <w:rsid w:val="00E32894"/>
    <w:rsid w:val="00E40B8F"/>
    <w:rsid w:val="00E44861"/>
    <w:rsid w:val="00E459CB"/>
    <w:rsid w:val="00E469FC"/>
    <w:rsid w:val="00E46DC7"/>
    <w:rsid w:val="00E50608"/>
    <w:rsid w:val="00E6231E"/>
    <w:rsid w:val="00E70523"/>
    <w:rsid w:val="00E80994"/>
    <w:rsid w:val="00E82846"/>
    <w:rsid w:val="00E84701"/>
    <w:rsid w:val="00E93EAE"/>
    <w:rsid w:val="00E94FAB"/>
    <w:rsid w:val="00E97A51"/>
    <w:rsid w:val="00EA1377"/>
    <w:rsid w:val="00EA5E18"/>
    <w:rsid w:val="00EB1269"/>
    <w:rsid w:val="00EB391C"/>
    <w:rsid w:val="00EB5794"/>
    <w:rsid w:val="00EB5D44"/>
    <w:rsid w:val="00EB5E32"/>
    <w:rsid w:val="00EB78D6"/>
    <w:rsid w:val="00EC0DAF"/>
    <w:rsid w:val="00ED1B58"/>
    <w:rsid w:val="00ED1E27"/>
    <w:rsid w:val="00ED33BB"/>
    <w:rsid w:val="00ED5B4B"/>
    <w:rsid w:val="00ED72A8"/>
    <w:rsid w:val="00EE5F99"/>
    <w:rsid w:val="00EE63D3"/>
    <w:rsid w:val="00EF1863"/>
    <w:rsid w:val="00EF1BE3"/>
    <w:rsid w:val="00F011D6"/>
    <w:rsid w:val="00F13D77"/>
    <w:rsid w:val="00F2075A"/>
    <w:rsid w:val="00F21678"/>
    <w:rsid w:val="00F31C8D"/>
    <w:rsid w:val="00F42C65"/>
    <w:rsid w:val="00F43256"/>
    <w:rsid w:val="00F577CB"/>
    <w:rsid w:val="00F62E3C"/>
    <w:rsid w:val="00F67151"/>
    <w:rsid w:val="00F677D2"/>
    <w:rsid w:val="00F735B0"/>
    <w:rsid w:val="00F75F60"/>
    <w:rsid w:val="00F812BD"/>
    <w:rsid w:val="00F837E9"/>
    <w:rsid w:val="00F84F9F"/>
    <w:rsid w:val="00F9605D"/>
    <w:rsid w:val="00FA2628"/>
    <w:rsid w:val="00FA2D22"/>
    <w:rsid w:val="00FA56FB"/>
    <w:rsid w:val="00FA63E4"/>
    <w:rsid w:val="00FB6F98"/>
    <w:rsid w:val="00FB7C13"/>
    <w:rsid w:val="00FC262B"/>
    <w:rsid w:val="00FD008A"/>
    <w:rsid w:val="00FD00EE"/>
    <w:rsid w:val="00FE0E1F"/>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qFormat/>
    <w:rsid w:val="00D657DD"/>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36"/>
      <w:szCs w:val="28"/>
      <w:lang w:val="x-none" w:eastAsia="x-none"/>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character" w:customStyle="1" w:styleId="Heading1Char">
    <w:name w:val="Heading 1 Char"/>
    <w:link w:val="Heading1"/>
    <w:rsid w:val="00D657DD"/>
    <w:rPr>
      <w:rFonts w:ascii="Calibri Light" w:eastAsia="Times New Roman" w:hAnsi="Calibri Light" w:cs="Times New Roman"/>
      <w:b/>
      <w:bCs/>
      <w:kern w:val="32"/>
      <w:sz w:val="32"/>
      <w:szCs w:val="32"/>
    </w:rPr>
  </w:style>
  <w:style w:type="paragraph" w:styleId="NormalWeb">
    <w:name w:val="Normal (Web)"/>
    <w:basedOn w:val="Normal"/>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rsid w:val="004C045E"/>
    <w:rPr>
      <w:color w:val="0000FF"/>
      <w:u w:val="single"/>
    </w:rPr>
  </w:style>
  <w:style w:type="character" w:customStyle="1" w:styleId="BodyTextChar">
    <w:name w:val="Body Text Char"/>
    <w:link w:val="BodyText"/>
    <w:rsid w:val="004C045E"/>
    <w:rPr>
      <w:rFonts w:ascii="Arial" w:hAnsi="Arial"/>
      <w:b/>
      <w:bCs/>
      <w:sz w:val="36"/>
      <w:szCs w:val="28"/>
    </w:rPr>
  </w:style>
  <w:style w:type="table" w:styleId="TableGrid">
    <w:name w:val="Table Grid"/>
    <w:basedOn w:val="TableNormal"/>
    <w:uiPriority w:val="59"/>
    <w:rsid w:val="0023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Heading3Char">
    <w:name w:val="Heading 3 Char"/>
    <w:link w:val="Heading3"/>
    <w:rsid w:val="000B4121"/>
    <w:rPr>
      <w:rFonts w:ascii="Helvetica" w:eastAsia="Times" w:hAnsi="Helvetica"/>
      <w:b/>
      <w:color w:val="000000"/>
      <w:sz w:val="26"/>
      <w:lang w:val="en-GB"/>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character" w:customStyle="1" w:styleId="spec-label-box">
    <w:name w:val="spec-label-box"/>
    <w:basedOn w:val="DefaultParagraphFont"/>
    <w:rsid w:val="00A7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44916407">
      <w:bodyDiv w:val="1"/>
      <w:marLeft w:val="0"/>
      <w:marRight w:val="0"/>
      <w:marTop w:val="0"/>
      <w:marBottom w:val="0"/>
      <w:divBdr>
        <w:top w:val="none" w:sz="0" w:space="0" w:color="auto"/>
        <w:left w:val="none" w:sz="0" w:space="0" w:color="auto"/>
        <w:bottom w:val="none" w:sz="0" w:space="0" w:color="auto"/>
        <w:right w:val="none" w:sz="0" w:space="0" w:color="auto"/>
      </w:divBdr>
    </w:div>
    <w:div w:id="91320318">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23382549">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472335002">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598950353">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28244771">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com.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A105-A759-4318-9D12-17DC12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51</Pages>
  <Words>14316</Words>
  <Characters>81604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95729</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pc2</cp:lastModifiedBy>
  <cp:revision>36</cp:revision>
  <cp:lastPrinted>2017-04-17T11:50:00Z</cp:lastPrinted>
  <dcterms:created xsi:type="dcterms:W3CDTF">2017-01-17T07:17:00Z</dcterms:created>
  <dcterms:modified xsi:type="dcterms:W3CDTF">2017-04-18T09:06:00Z</dcterms:modified>
</cp:coreProperties>
</file>